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1981" w14:textId="6B0C995E" w:rsidR="00EA52F0" w:rsidRDefault="00867450" w:rsidP="00EA52F0">
      <w:pPr>
        <w:tabs>
          <w:tab w:val="left" w:pos="3600"/>
          <w:tab w:val="left" w:pos="3960"/>
        </w:tabs>
        <w:jc w:val="right"/>
        <w:rPr>
          <w:rFonts w:ascii="Calibri" w:hAnsi="Calibri"/>
          <w:b/>
          <w:sz w:val="28"/>
          <w:szCs w:val="28"/>
        </w:rPr>
      </w:pPr>
      <w:r>
        <w:rPr>
          <w:rFonts w:ascii="Calibri" w:hAnsi="Calibri"/>
          <w:b/>
          <w:noProof/>
          <w:sz w:val="28"/>
          <w:szCs w:val="28"/>
        </w:rPr>
        <w:drawing>
          <wp:anchor distT="0" distB="0" distL="114300" distR="114300" simplePos="0" relativeHeight="251658240" behindDoc="1" locked="0" layoutInCell="1" allowOverlap="1" wp14:anchorId="10EE82B6" wp14:editId="746E9CC2">
            <wp:simplePos x="0" y="0"/>
            <wp:positionH relativeFrom="margin">
              <wp:align>left</wp:align>
            </wp:positionH>
            <wp:positionV relativeFrom="paragraph">
              <wp:posOffset>5080</wp:posOffset>
            </wp:positionV>
            <wp:extent cx="1376680" cy="1042670"/>
            <wp:effectExtent l="0" t="0" r="0" b="5080"/>
            <wp:wrapThrough wrapText="bothSides">
              <wp:wrapPolygon edited="0">
                <wp:start x="0" y="0"/>
                <wp:lineTo x="0" y="21311"/>
                <wp:lineTo x="21221" y="21311"/>
                <wp:lineTo x="21221" y="0"/>
                <wp:lineTo x="0" y="0"/>
              </wp:wrapPolygon>
            </wp:wrapThrough>
            <wp:docPr id="1" name="Picture 1" descr="2017 Albany Auto Show Vertical Silv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Albany Auto Show Vertical Silver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68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52F0" w:rsidRPr="00AB7DAD">
        <w:rPr>
          <w:rFonts w:ascii="Calibri" w:hAnsi="Calibri"/>
          <w:b/>
          <w:sz w:val="28"/>
          <w:szCs w:val="28"/>
        </w:rPr>
        <w:t>TH</w:t>
      </w:r>
      <w:r w:rsidR="00EA52F0">
        <w:rPr>
          <w:rFonts w:ascii="Calibri" w:hAnsi="Calibri"/>
          <w:b/>
          <w:sz w:val="28"/>
          <w:szCs w:val="28"/>
        </w:rPr>
        <w:t xml:space="preserve">E ALBANY AUTO SHOW-NOVEMBER </w:t>
      </w:r>
      <w:r w:rsidR="00EA52F0">
        <w:rPr>
          <w:rFonts w:ascii="Calibri" w:hAnsi="Calibri"/>
          <w:b/>
          <w:sz w:val="28"/>
          <w:szCs w:val="28"/>
        </w:rPr>
        <w:t>4</w:t>
      </w:r>
      <w:r w:rsidR="00EA52F0">
        <w:rPr>
          <w:rFonts w:ascii="Calibri" w:hAnsi="Calibri"/>
          <w:b/>
          <w:sz w:val="28"/>
          <w:szCs w:val="28"/>
        </w:rPr>
        <w:t>-</w:t>
      </w:r>
      <w:r w:rsidR="00EA52F0">
        <w:rPr>
          <w:rFonts w:ascii="Calibri" w:hAnsi="Calibri"/>
          <w:b/>
          <w:sz w:val="28"/>
          <w:szCs w:val="28"/>
        </w:rPr>
        <w:t>6</w:t>
      </w:r>
      <w:r w:rsidR="00EA52F0">
        <w:rPr>
          <w:rFonts w:ascii="Calibri" w:hAnsi="Calibri"/>
          <w:b/>
          <w:sz w:val="28"/>
          <w:szCs w:val="28"/>
        </w:rPr>
        <w:t>, 202</w:t>
      </w:r>
      <w:r w:rsidR="00EA52F0">
        <w:rPr>
          <w:rFonts w:ascii="Calibri" w:hAnsi="Calibri"/>
          <w:b/>
          <w:sz w:val="28"/>
          <w:szCs w:val="28"/>
        </w:rPr>
        <w:t>2</w:t>
      </w:r>
    </w:p>
    <w:p w14:paraId="30642236" w14:textId="7F4781AC" w:rsidR="00EA52F0" w:rsidRDefault="00EA52F0" w:rsidP="00EA52F0">
      <w:pPr>
        <w:tabs>
          <w:tab w:val="left" w:pos="3600"/>
          <w:tab w:val="left" w:pos="3960"/>
        </w:tabs>
        <w:jc w:val="right"/>
        <w:rPr>
          <w:rFonts w:ascii="Calibri" w:hAnsi="Calibri"/>
          <w:b/>
          <w:sz w:val="28"/>
          <w:szCs w:val="28"/>
        </w:rPr>
      </w:pPr>
      <w:r>
        <w:rPr>
          <w:rFonts w:ascii="Calibri" w:hAnsi="Calibri"/>
          <w:b/>
          <w:sz w:val="28"/>
          <w:szCs w:val="28"/>
        </w:rPr>
        <w:t xml:space="preserve">The MVP Arena (formerly the </w:t>
      </w:r>
      <w:r w:rsidRPr="00AB7DAD">
        <w:rPr>
          <w:rFonts w:ascii="Calibri" w:hAnsi="Calibri"/>
          <w:b/>
          <w:sz w:val="28"/>
          <w:szCs w:val="28"/>
        </w:rPr>
        <w:t>Times Union Center)</w:t>
      </w:r>
    </w:p>
    <w:p w14:paraId="4C1958B4" w14:textId="0C813BE0" w:rsidR="00335F64" w:rsidRPr="00AB7DAD" w:rsidRDefault="00335F64" w:rsidP="00335F64">
      <w:pPr>
        <w:tabs>
          <w:tab w:val="left" w:pos="3600"/>
          <w:tab w:val="left" w:pos="3960"/>
        </w:tabs>
        <w:rPr>
          <w:rFonts w:ascii="Calibri" w:hAnsi="Calibri"/>
          <w:b/>
        </w:rPr>
      </w:pPr>
    </w:p>
    <w:p w14:paraId="3DDBCFF5" w14:textId="77777777" w:rsidR="00335F64" w:rsidRDefault="00335F64" w:rsidP="00335F64">
      <w:pPr>
        <w:tabs>
          <w:tab w:val="left" w:pos="3600"/>
        </w:tabs>
        <w:jc w:val="center"/>
        <w:rPr>
          <w:rFonts w:ascii="Calibri" w:hAnsi="Calibri"/>
          <w:b/>
          <w:sz w:val="28"/>
          <w:szCs w:val="28"/>
          <w:u w:val="single"/>
        </w:rPr>
      </w:pPr>
      <w:r w:rsidRPr="00AB7DAD">
        <w:rPr>
          <w:rFonts w:ascii="Calibri" w:hAnsi="Calibri"/>
          <w:b/>
          <w:sz w:val="28"/>
          <w:szCs w:val="28"/>
          <w:u w:val="single"/>
        </w:rPr>
        <w:t>ALBANY AUTO SHOW EXHIBITOR CONTRACT</w:t>
      </w:r>
      <w:r>
        <w:rPr>
          <w:rFonts w:ascii="Calibri" w:hAnsi="Calibri"/>
          <w:b/>
          <w:sz w:val="28"/>
          <w:szCs w:val="28"/>
          <w:u w:val="single"/>
        </w:rPr>
        <w:t xml:space="preserve"> AND </w:t>
      </w:r>
    </w:p>
    <w:p w14:paraId="34C5B3CF" w14:textId="77777777" w:rsidR="00335F64" w:rsidRDefault="00335F64" w:rsidP="00335F64">
      <w:pPr>
        <w:tabs>
          <w:tab w:val="left" w:pos="3600"/>
        </w:tabs>
        <w:jc w:val="center"/>
        <w:rPr>
          <w:rFonts w:ascii="Calibri" w:hAnsi="Calibri"/>
          <w:b/>
          <w:sz w:val="28"/>
          <w:szCs w:val="28"/>
          <w:u w:val="single"/>
        </w:rPr>
      </w:pPr>
      <w:r>
        <w:rPr>
          <w:rFonts w:ascii="Calibri" w:hAnsi="Calibri"/>
          <w:b/>
          <w:sz w:val="28"/>
          <w:szCs w:val="28"/>
          <w:u w:val="single"/>
        </w:rPr>
        <w:t>RULES AND REGULATIONS</w:t>
      </w:r>
    </w:p>
    <w:p w14:paraId="1793667A" w14:textId="77777777" w:rsidR="000838FA" w:rsidRPr="00084D73" w:rsidRDefault="000838FA" w:rsidP="000838FA">
      <w:pPr>
        <w:tabs>
          <w:tab w:val="left" w:pos="3600"/>
        </w:tabs>
        <w:jc w:val="center"/>
        <w:rPr>
          <w:rFonts w:ascii="Calibri" w:hAnsi="Calibri"/>
          <w:b/>
          <w:sz w:val="20"/>
          <w:szCs w:val="20"/>
        </w:rPr>
      </w:pPr>
    </w:p>
    <w:p w14:paraId="0CCF1B08" w14:textId="77777777" w:rsidR="00874ED9" w:rsidRPr="00AB7DAD" w:rsidRDefault="00D81E3D" w:rsidP="000838FA">
      <w:pPr>
        <w:numPr>
          <w:ilvl w:val="0"/>
          <w:numId w:val="1"/>
        </w:numPr>
        <w:jc w:val="both"/>
        <w:rPr>
          <w:rFonts w:ascii="Calibri" w:hAnsi="Calibri"/>
          <w:b/>
          <w:bCs/>
          <w:u w:val="single"/>
        </w:rPr>
      </w:pPr>
      <w:r w:rsidRPr="00AB7DAD">
        <w:rPr>
          <w:rFonts w:ascii="Calibri" w:hAnsi="Calibri"/>
          <w:b/>
          <w:bCs/>
          <w:u w:val="single"/>
        </w:rPr>
        <w:t>EXHIBITOR</w:t>
      </w:r>
      <w:r w:rsidR="00874ED9" w:rsidRPr="00AB7DAD">
        <w:rPr>
          <w:rFonts w:ascii="Calibri" w:hAnsi="Calibri"/>
          <w:b/>
          <w:bCs/>
          <w:u w:val="single"/>
        </w:rPr>
        <w:t xml:space="preserve"> SPACE </w:t>
      </w:r>
    </w:p>
    <w:p w14:paraId="004CCB0A" w14:textId="77777777" w:rsidR="00874ED9" w:rsidRPr="00AB7DAD" w:rsidRDefault="00874ED9" w:rsidP="00874ED9">
      <w:pPr>
        <w:jc w:val="both"/>
        <w:rPr>
          <w:rFonts w:ascii="Calibri" w:hAnsi="Calibri"/>
        </w:rPr>
      </w:pPr>
      <w:r w:rsidRPr="00AB7DAD">
        <w:rPr>
          <w:rFonts w:ascii="Calibri" w:hAnsi="Calibri"/>
        </w:rPr>
        <w:t xml:space="preserve">TABLE BOOTH SET UP:  </w:t>
      </w:r>
      <w:r w:rsidR="000838FA" w:rsidRPr="00AB7DAD">
        <w:rPr>
          <w:rFonts w:ascii="Calibri" w:hAnsi="Calibri"/>
        </w:rPr>
        <w:t>Space shall include</w:t>
      </w:r>
      <w:r w:rsidRPr="00AB7DAD">
        <w:rPr>
          <w:rFonts w:ascii="Calibri" w:hAnsi="Calibri"/>
        </w:rPr>
        <w:t xml:space="preserve"> an approximate 8’ x 10’ booth with a skirted 6’ table, 8’ backdrop and 3’ sides, an </w:t>
      </w:r>
      <w:r w:rsidR="00D81E3D" w:rsidRPr="00AB7DAD">
        <w:rPr>
          <w:rFonts w:ascii="Calibri" w:hAnsi="Calibri"/>
        </w:rPr>
        <w:t>Exhibitor</w:t>
      </w:r>
      <w:r w:rsidRPr="00AB7DAD">
        <w:rPr>
          <w:rFonts w:ascii="Calibri" w:hAnsi="Calibri"/>
        </w:rPr>
        <w:t xml:space="preserve"> identification sign and two chairs</w:t>
      </w:r>
      <w:r w:rsidR="007313A4">
        <w:rPr>
          <w:rFonts w:ascii="Calibri" w:hAnsi="Calibri"/>
        </w:rPr>
        <w:t>, provided by Promoter</w:t>
      </w:r>
      <w:r w:rsidRPr="00AB7DAD">
        <w:rPr>
          <w:rFonts w:ascii="Calibri" w:hAnsi="Calibri"/>
        </w:rPr>
        <w:t>.</w:t>
      </w:r>
    </w:p>
    <w:p w14:paraId="1D15FCE7" w14:textId="77777777" w:rsidR="000236F5" w:rsidRPr="00AB7DAD" w:rsidRDefault="000236F5" w:rsidP="00874ED9">
      <w:pPr>
        <w:jc w:val="both"/>
        <w:rPr>
          <w:rFonts w:ascii="Calibri" w:hAnsi="Calibri"/>
          <w:sz w:val="8"/>
          <w:szCs w:val="8"/>
        </w:rPr>
      </w:pPr>
    </w:p>
    <w:p w14:paraId="6F93DB38" w14:textId="77777777" w:rsidR="00874ED9" w:rsidRPr="00AB7DAD" w:rsidRDefault="00874ED9" w:rsidP="00874ED9">
      <w:pPr>
        <w:jc w:val="both"/>
        <w:rPr>
          <w:rFonts w:ascii="Calibri" w:hAnsi="Calibri"/>
        </w:rPr>
      </w:pPr>
      <w:r w:rsidRPr="00AB7DAD">
        <w:rPr>
          <w:rFonts w:ascii="Calibri" w:hAnsi="Calibri"/>
        </w:rPr>
        <w:t xml:space="preserve">VEHICLE BOOTH SET UP:  </w:t>
      </w:r>
      <w:r w:rsidR="000838FA" w:rsidRPr="00AB7DAD">
        <w:rPr>
          <w:rFonts w:ascii="Calibri" w:hAnsi="Calibri"/>
        </w:rPr>
        <w:t xml:space="preserve">Space shall </w:t>
      </w:r>
      <w:r w:rsidRPr="00AB7DAD">
        <w:rPr>
          <w:rFonts w:ascii="Calibri" w:hAnsi="Calibri"/>
        </w:rPr>
        <w:t xml:space="preserve">include approximately a 10’ x 20’ space for one vehicle or accessories, a skirted 6’ table, two chairs, and an </w:t>
      </w:r>
      <w:r w:rsidR="00D81E3D" w:rsidRPr="00AB7DAD">
        <w:rPr>
          <w:rFonts w:ascii="Calibri" w:hAnsi="Calibri"/>
        </w:rPr>
        <w:t>Exhibitor</w:t>
      </w:r>
      <w:r w:rsidRPr="00AB7DAD">
        <w:rPr>
          <w:rFonts w:ascii="Calibri" w:hAnsi="Calibri"/>
        </w:rPr>
        <w:t xml:space="preserve"> identification sign or </w:t>
      </w:r>
      <w:proofErr w:type="gramStart"/>
      <w:r w:rsidRPr="00AB7DAD">
        <w:rPr>
          <w:rFonts w:ascii="Calibri" w:hAnsi="Calibri"/>
        </w:rPr>
        <w:t>table top</w:t>
      </w:r>
      <w:proofErr w:type="gramEnd"/>
      <w:r w:rsidRPr="00AB7DAD">
        <w:rPr>
          <w:rFonts w:ascii="Calibri" w:hAnsi="Calibri"/>
        </w:rPr>
        <w:t xml:space="preserve"> sign</w:t>
      </w:r>
      <w:r w:rsidR="007313A4">
        <w:rPr>
          <w:rFonts w:ascii="Calibri" w:hAnsi="Calibri"/>
        </w:rPr>
        <w:t>, provided by Promoter</w:t>
      </w:r>
      <w:r w:rsidRPr="00AB7DAD">
        <w:rPr>
          <w:rFonts w:ascii="Calibri" w:hAnsi="Calibri"/>
        </w:rPr>
        <w:t>.</w:t>
      </w:r>
    </w:p>
    <w:p w14:paraId="164DEF81" w14:textId="77777777" w:rsidR="000236F5" w:rsidRPr="00AB7DAD" w:rsidRDefault="000236F5" w:rsidP="00874ED9">
      <w:pPr>
        <w:jc w:val="both"/>
        <w:rPr>
          <w:rFonts w:ascii="Calibri" w:hAnsi="Calibri"/>
          <w:b/>
          <w:bCs/>
          <w:sz w:val="8"/>
          <w:szCs w:val="8"/>
        </w:rPr>
      </w:pPr>
    </w:p>
    <w:p w14:paraId="46E9DA97" w14:textId="77777777" w:rsidR="00874ED9" w:rsidRPr="00AB7DAD" w:rsidRDefault="00675C62" w:rsidP="00874ED9">
      <w:pPr>
        <w:jc w:val="both"/>
        <w:rPr>
          <w:rFonts w:ascii="Calibri" w:hAnsi="Calibri"/>
        </w:rPr>
      </w:pPr>
      <w:r>
        <w:rPr>
          <w:rFonts w:ascii="Calibri" w:hAnsi="Calibri"/>
        </w:rPr>
        <w:t>MANUFACTURER</w:t>
      </w:r>
      <w:r w:rsidR="00874ED9" w:rsidRPr="00AB7DAD">
        <w:rPr>
          <w:rFonts w:ascii="Calibri" w:hAnsi="Calibri"/>
        </w:rPr>
        <w:t xml:space="preserve"> VEHICLE SPACE:  Space siz</w:t>
      </w:r>
      <w:r w:rsidR="007313A4">
        <w:rPr>
          <w:rFonts w:ascii="Calibri" w:hAnsi="Calibri"/>
        </w:rPr>
        <w:t xml:space="preserve">e </w:t>
      </w:r>
      <w:r w:rsidR="00874ED9" w:rsidRPr="00AB7DAD">
        <w:rPr>
          <w:rFonts w:ascii="Calibri" w:hAnsi="Calibri"/>
        </w:rPr>
        <w:t xml:space="preserve">as specified in space </w:t>
      </w:r>
      <w:r w:rsidR="000838FA" w:rsidRPr="00AB7DAD">
        <w:rPr>
          <w:rFonts w:ascii="Calibri" w:hAnsi="Calibri"/>
        </w:rPr>
        <w:t>application as approved by the Promoter</w:t>
      </w:r>
      <w:r w:rsidR="00874ED9" w:rsidRPr="00AB7DAD">
        <w:rPr>
          <w:rFonts w:ascii="Calibri" w:hAnsi="Calibri"/>
        </w:rPr>
        <w:t xml:space="preserve">. Also includes a 6’ skirted table, </w:t>
      </w:r>
      <w:r>
        <w:rPr>
          <w:rFonts w:ascii="Calibri" w:hAnsi="Calibri"/>
        </w:rPr>
        <w:t>Manufacturer</w:t>
      </w:r>
      <w:r w:rsidR="00874ED9" w:rsidRPr="00AB7DAD">
        <w:rPr>
          <w:rFonts w:ascii="Calibri" w:hAnsi="Calibri"/>
        </w:rPr>
        <w:t xml:space="preserve"> banner, and an exterior vehicle cleaning service each day (can opt out of this added service)</w:t>
      </w:r>
      <w:r w:rsidR="00333798">
        <w:rPr>
          <w:rFonts w:ascii="Calibri" w:hAnsi="Calibri"/>
        </w:rPr>
        <w:t>.  If</w:t>
      </w:r>
      <w:r w:rsidR="00874ED9" w:rsidRPr="00AB7DAD">
        <w:rPr>
          <w:rFonts w:ascii="Calibri" w:hAnsi="Calibri"/>
        </w:rPr>
        <w:t xml:space="preserve"> </w:t>
      </w:r>
      <w:r w:rsidR="00814EB9" w:rsidRPr="00AB7DAD">
        <w:rPr>
          <w:rFonts w:ascii="Calibri" w:hAnsi="Calibri"/>
        </w:rPr>
        <w:t xml:space="preserve">such service is provided, </w:t>
      </w:r>
      <w:r w:rsidR="00874ED9" w:rsidRPr="00AB7DAD">
        <w:rPr>
          <w:rFonts w:ascii="Calibri" w:hAnsi="Calibri"/>
        </w:rPr>
        <w:t>once the vehicle is set up</w:t>
      </w:r>
      <w:r w:rsidR="00333798">
        <w:rPr>
          <w:rFonts w:ascii="Calibri" w:hAnsi="Calibri"/>
        </w:rPr>
        <w:t>, it must be</w:t>
      </w:r>
      <w:r w:rsidR="00874ED9" w:rsidRPr="00AB7DAD">
        <w:rPr>
          <w:rFonts w:ascii="Calibri" w:hAnsi="Calibri"/>
        </w:rPr>
        <w:t xml:space="preserve"> initially cleaned at move-in by the dealer</w:t>
      </w:r>
      <w:r w:rsidR="007313A4">
        <w:rPr>
          <w:rFonts w:ascii="Calibri" w:hAnsi="Calibri"/>
        </w:rPr>
        <w:t xml:space="preserve">, </w:t>
      </w:r>
      <w:r w:rsidR="00333798">
        <w:rPr>
          <w:rFonts w:ascii="Calibri" w:hAnsi="Calibri"/>
        </w:rPr>
        <w:t xml:space="preserve">then </w:t>
      </w:r>
      <w:r w:rsidR="007313A4">
        <w:rPr>
          <w:rFonts w:ascii="Calibri" w:hAnsi="Calibri"/>
        </w:rPr>
        <w:t>the Promoter</w:t>
      </w:r>
      <w:r w:rsidR="00333798">
        <w:rPr>
          <w:rFonts w:ascii="Calibri" w:hAnsi="Calibri"/>
        </w:rPr>
        <w:t xml:space="preserve"> will provide the exterior cleaning service</w:t>
      </w:r>
      <w:r w:rsidR="00874ED9" w:rsidRPr="00AB7DAD">
        <w:rPr>
          <w:rFonts w:ascii="Calibri" w:hAnsi="Calibri"/>
          <w:noProof/>
        </w:rPr>
        <w:t xml:space="preserve">. </w:t>
      </w:r>
    </w:p>
    <w:p w14:paraId="1473AB93" w14:textId="77777777" w:rsidR="00874ED9" w:rsidRPr="00084D73" w:rsidRDefault="00874ED9" w:rsidP="00874ED9">
      <w:pPr>
        <w:jc w:val="both"/>
        <w:rPr>
          <w:rFonts w:ascii="Calibri" w:hAnsi="Calibri"/>
          <w:sz w:val="20"/>
          <w:szCs w:val="20"/>
        </w:rPr>
      </w:pPr>
      <w:r w:rsidRPr="00084D73">
        <w:rPr>
          <w:rFonts w:ascii="Calibri" w:hAnsi="Calibri"/>
          <w:sz w:val="20"/>
          <w:szCs w:val="20"/>
        </w:rPr>
        <w:t xml:space="preserve">  </w:t>
      </w:r>
    </w:p>
    <w:p w14:paraId="3489DC47" w14:textId="77777777" w:rsidR="000838FA" w:rsidRPr="00AB7DAD" w:rsidRDefault="00D81E3D" w:rsidP="002B462B">
      <w:pPr>
        <w:numPr>
          <w:ilvl w:val="0"/>
          <w:numId w:val="1"/>
        </w:numPr>
        <w:jc w:val="both"/>
        <w:rPr>
          <w:rFonts w:ascii="Calibri" w:hAnsi="Calibri"/>
        </w:rPr>
      </w:pPr>
      <w:r w:rsidRPr="00AB7DAD">
        <w:rPr>
          <w:rFonts w:ascii="Calibri" w:hAnsi="Calibri"/>
          <w:b/>
          <w:bCs/>
          <w:u w:val="single"/>
        </w:rPr>
        <w:t>EXHIBITOR</w:t>
      </w:r>
      <w:r w:rsidR="00874ED9" w:rsidRPr="00AB7DAD">
        <w:rPr>
          <w:rFonts w:ascii="Calibri" w:hAnsi="Calibri"/>
          <w:b/>
          <w:bCs/>
          <w:u w:val="single"/>
        </w:rPr>
        <w:t xml:space="preserve"> PAYMENT AND CONTRACT</w:t>
      </w:r>
      <w:r w:rsidR="00874ED9" w:rsidRPr="00AB7DAD">
        <w:rPr>
          <w:rFonts w:ascii="Calibri" w:hAnsi="Calibri"/>
        </w:rPr>
        <w:t xml:space="preserve">  </w:t>
      </w:r>
    </w:p>
    <w:p w14:paraId="27D45A46" w14:textId="77777777" w:rsidR="00874ED9" w:rsidRDefault="00874ED9" w:rsidP="000838FA">
      <w:pPr>
        <w:jc w:val="both"/>
        <w:rPr>
          <w:rFonts w:ascii="Calibri" w:hAnsi="Calibri"/>
        </w:rPr>
      </w:pPr>
      <w:r w:rsidRPr="00AB7DAD">
        <w:rPr>
          <w:rFonts w:ascii="Calibri" w:hAnsi="Calibri"/>
        </w:rPr>
        <w:t xml:space="preserve">A signed contract </w:t>
      </w:r>
      <w:r w:rsidR="00814EB9" w:rsidRPr="00AB7DAD">
        <w:rPr>
          <w:rFonts w:ascii="Calibri" w:hAnsi="Calibri"/>
        </w:rPr>
        <w:t>must be receive</w:t>
      </w:r>
      <w:r w:rsidR="00F33D74">
        <w:rPr>
          <w:rFonts w:ascii="Calibri" w:hAnsi="Calibri"/>
        </w:rPr>
        <w:t>d by the Promoter no less than 9</w:t>
      </w:r>
      <w:r w:rsidR="00814EB9" w:rsidRPr="00AB7DAD">
        <w:rPr>
          <w:rFonts w:ascii="Calibri" w:hAnsi="Calibri"/>
        </w:rPr>
        <w:t xml:space="preserve">0 days prior to the move in date for the show </w:t>
      </w:r>
      <w:r w:rsidR="000236F5" w:rsidRPr="00AB7DAD">
        <w:rPr>
          <w:rFonts w:ascii="Calibri" w:hAnsi="Calibri"/>
        </w:rPr>
        <w:t xml:space="preserve">unless </w:t>
      </w:r>
      <w:r w:rsidR="00814EB9" w:rsidRPr="00AB7DAD">
        <w:rPr>
          <w:rFonts w:ascii="Calibri" w:hAnsi="Calibri"/>
        </w:rPr>
        <w:t xml:space="preserve">otherwise </w:t>
      </w:r>
      <w:r w:rsidR="000236F5" w:rsidRPr="00AB7DAD">
        <w:rPr>
          <w:rFonts w:ascii="Calibri" w:hAnsi="Calibri"/>
        </w:rPr>
        <w:t>expressly permitted by the Show Promoter in writing</w:t>
      </w:r>
      <w:r w:rsidR="00814EB9" w:rsidRPr="00AB7DAD">
        <w:rPr>
          <w:rFonts w:ascii="Calibri" w:hAnsi="Calibri"/>
        </w:rPr>
        <w:t xml:space="preserve">, and payment </w:t>
      </w:r>
      <w:r w:rsidR="00B455B5">
        <w:rPr>
          <w:rFonts w:ascii="Calibri" w:hAnsi="Calibri"/>
          <w:u w:val="single"/>
        </w:rPr>
        <w:t>must be received in full, within 30 days of</w:t>
      </w:r>
      <w:r w:rsidR="00F33D74">
        <w:rPr>
          <w:rFonts w:ascii="Calibri" w:hAnsi="Calibri"/>
          <w:u w:val="single"/>
        </w:rPr>
        <w:t xml:space="preserve"> receipt of invoice.</w:t>
      </w:r>
      <w:r w:rsidR="00F33D74">
        <w:rPr>
          <w:rFonts w:ascii="Calibri" w:hAnsi="Calibri"/>
        </w:rPr>
        <w:t xml:space="preserve">  </w:t>
      </w:r>
      <w:r w:rsidR="000236F5" w:rsidRPr="00AB7DAD">
        <w:rPr>
          <w:rFonts w:ascii="Calibri" w:hAnsi="Calibri"/>
        </w:rPr>
        <w:t xml:space="preserve">The Team Captain will be billed </w:t>
      </w:r>
      <w:proofErr w:type="gramStart"/>
      <w:r w:rsidR="000236F5" w:rsidRPr="00AB7DAD">
        <w:rPr>
          <w:rFonts w:ascii="Calibri" w:hAnsi="Calibri"/>
        </w:rPr>
        <w:t>for</w:t>
      </w:r>
      <w:proofErr w:type="gramEnd"/>
      <w:r w:rsidR="000236F5" w:rsidRPr="00AB7DAD">
        <w:rPr>
          <w:rFonts w:ascii="Calibri" w:hAnsi="Calibri"/>
        </w:rPr>
        <w:t xml:space="preserve"> and the dealership will be responsible for full payment, unless signed </w:t>
      </w:r>
      <w:r w:rsidR="00625453">
        <w:rPr>
          <w:rFonts w:ascii="Calibri" w:hAnsi="Calibri"/>
        </w:rPr>
        <w:t xml:space="preserve">additional </w:t>
      </w:r>
      <w:r w:rsidR="000236F5" w:rsidRPr="00AB7DAD">
        <w:rPr>
          <w:rFonts w:ascii="Calibri" w:hAnsi="Calibri"/>
        </w:rPr>
        <w:t>payor agreements for the alternate or additional payors are provided to the Show Promoter with th</w:t>
      </w:r>
      <w:r w:rsidR="00814EB9" w:rsidRPr="00AB7DAD">
        <w:rPr>
          <w:rFonts w:ascii="Calibri" w:hAnsi="Calibri"/>
        </w:rPr>
        <w:t>e</w:t>
      </w:r>
      <w:r w:rsidR="000236F5" w:rsidRPr="00AB7DAD">
        <w:rPr>
          <w:rFonts w:ascii="Calibri" w:hAnsi="Calibri"/>
        </w:rPr>
        <w:t xml:space="preserve"> application for division of the bill.  </w:t>
      </w:r>
      <w:r w:rsidRPr="00AB7DAD">
        <w:rPr>
          <w:rFonts w:ascii="Calibri" w:hAnsi="Calibri"/>
        </w:rPr>
        <w:t xml:space="preserve">Cancellations within </w:t>
      </w:r>
      <w:r w:rsidR="00ED0087">
        <w:rPr>
          <w:rFonts w:ascii="Calibri" w:hAnsi="Calibri"/>
        </w:rPr>
        <w:t>9</w:t>
      </w:r>
      <w:r w:rsidRPr="00AB7DAD">
        <w:rPr>
          <w:rFonts w:ascii="Calibri" w:hAnsi="Calibri"/>
        </w:rPr>
        <w:t xml:space="preserve">0 days of the event are non-refundable.  Space confirmations are based upon approval by the Trade Show </w:t>
      </w:r>
      <w:proofErr w:type="gramStart"/>
      <w:r w:rsidRPr="00AB7DAD">
        <w:rPr>
          <w:rFonts w:ascii="Calibri" w:hAnsi="Calibri"/>
        </w:rPr>
        <w:t>Committee</w:t>
      </w:r>
      <w:proofErr w:type="gramEnd"/>
      <w:r w:rsidRPr="00AB7DAD">
        <w:rPr>
          <w:rFonts w:ascii="Calibri" w:hAnsi="Calibri"/>
        </w:rPr>
        <w:t xml:space="preserve"> and they reserve the right to limit the number and type of </w:t>
      </w:r>
      <w:r w:rsidR="00D81E3D" w:rsidRPr="00AB7DAD">
        <w:rPr>
          <w:rFonts w:ascii="Calibri" w:hAnsi="Calibri"/>
        </w:rPr>
        <w:t>Exhibitor</w:t>
      </w:r>
      <w:r w:rsidRPr="00AB7DAD">
        <w:rPr>
          <w:rFonts w:ascii="Calibri" w:hAnsi="Calibri"/>
        </w:rPr>
        <w:t xml:space="preserve">s, based on available space, product, or service offered and how it will enhance the show, and past history/references.  Within </w:t>
      </w:r>
      <w:r w:rsidR="00814EB9" w:rsidRPr="00AB7DAD">
        <w:rPr>
          <w:rFonts w:ascii="Calibri" w:hAnsi="Calibri"/>
        </w:rPr>
        <w:t>6</w:t>
      </w:r>
      <w:r w:rsidRPr="00AB7DAD">
        <w:rPr>
          <w:rFonts w:ascii="Calibri" w:hAnsi="Calibri"/>
        </w:rPr>
        <w:t xml:space="preserve">0 days of the show, contracts must be accompanied by payment in full, and if committing to space within 30 days of the show, payment must be by cash or money order, prior to move-in.  </w:t>
      </w:r>
    </w:p>
    <w:p w14:paraId="1897F80A" w14:textId="77777777" w:rsidR="007C25CF" w:rsidRPr="00084D73" w:rsidRDefault="007C25CF" w:rsidP="000838FA">
      <w:pPr>
        <w:jc w:val="both"/>
        <w:rPr>
          <w:rFonts w:ascii="Calibri" w:hAnsi="Calibri"/>
          <w:sz w:val="20"/>
          <w:szCs w:val="20"/>
        </w:rPr>
      </w:pPr>
    </w:p>
    <w:p w14:paraId="19134B7C" w14:textId="77777777" w:rsidR="0025226E" w:rsidRPr="00AB7DAD" w:rsidRDefault="0025226E" w:rsidP="0025226E">
      <w:pPr>
        <w:jc w:val="both"/>
        <w:rPr>
          <w:rFonts w:ascii="Calibri" w:hAnsi="Calibri"/>
        </w:rPr>
      </w:pPr>
      <w:r w:rsidRPr="00AB7DAD">
        <w:rPr>
          <w:rFonts w:ascii="Calibri" w:hAnsi="Calibri"/>
        </w:rPr>
        <w:t xml:space="preserve">Every </w:t>
      </w:r>
      <w:r w:rsidR="00675C62">
        <w:rPr>
          <w:rFonts w:ascii="Calibri" w:hAnsi="Calibri"/>
        </w:rPr>
        <w:t>Manufacturer</w:t>
      </w:r>
      <w:r w:rsidRPr="00AB7DAD">
        <w:rPr>
          <w:rFonts w:ascii="Calibri" w:hAnsi="Calibri"/>
        </w:rPr>
        <w:t xml:space="preserve">’s Team Captain or authorized representative must sign a space </w:t>
      </w:r>
      <w:r w:rsidR="00ED0087">
        <w:rPr>
          <w:rFonts w:ascii="Calibri" w:hAnsi="Calibri"/>
        </w:rPr>
        <w:t>A</w:t>
      </w:r>
      <w:r w:rsidR="00814EB9" w:rsidRPr="00AB7DAD">
        <w:rPr>
          <w:rFonts w:ascii="Calibri" w:hAnsi="Calibri"/>
        </w:rPr>
        <w:t>pplication</w:t>
      </w:r>
      <w:r w:rsidR="00ED0087">
        <w:rPr>
          <w:rFonts w:ascii="Calibri" w:hAnsi="Calibri"/>
        </w:rPr>
        <w:t xml:space="preserve"> and C</w:t>
      </w:r>
      <w:r w:rsidRPr="00AB7DAD">
        <w:rPr>
          <w:rFonts w:ascii="Calibri" w:hAnsi="Calibri"/>
        </w:rPr>
        <w:t xml:space="preserve">ontract, which includes a financial commitment on their dealership’s, the participating </w:t>
      </w:r>
      <w:proofErr w:type="gramStart"/>
      <w:r w:rsidRPr="00AB7DAD">
        <w:rPr>
          <w:rFonts w:ascii="Calibri" w:hAnsi="Calibri"/>
        </w:rPr>
        <w:t>dealerships’</w:t>
      </w:r>
      <w:proofErr w:type="gramEnd"/>
      <w:r w:rsidRPr="00AB7DAD">
        <w:rPr>
          <w:rFonts w:ascii="Calibri" w:hAnsi="Calibri"/>
        </w:rPr>
        <w:t xml:space="preserve"> or the </w:t>
      </w:r>
      <w:r w:rsidR="00675C62">
        <w:rPr>
          <w:rFonts w:ascii="Calibri" w:hAnsi="Calibri"/>
        </w:rPr>
        <w:t>Manufacturer</w:t>
      </w:r>
      <w:r w:rsidRPr="00AB7DAD">
        <w:rPr>
          <w:rFonts w:ascii="Calibri" w:hAnsi="Calibri"/>
        </w:rPr>
        <w:t xml:space="preserve">’s behalf.  For billing purposes, a show bill can be divided and billed directly to the participants or the </w:t>
      </w:r>
      <w:r w:rsidR="00675C62">
        <w:rPr>
          <w:rFonts w:ascii="Calibri" w:hAnsi="Calibri"/>
        </w:rPr>
        <w:t>Manufacturer</w:t>
      </w:r>
      <w:r w:rsidRPr="00AB7DAD">
        <w:rPr>
          <w:rFonts w:ascii="Calibri" w:hAnsi="Calibri"/>
        </w:rPr>
        <w:t xml:space="preserve">, but ENYCAR must be </w:t>
      </w:r>
      <w:proofErr w:type="gramStart"/>
      <w:r w:rsidRPr="00AB7DAD">
        <w:rPr>
          <w:rFonts w:ascii="Calibri" w:hAnsi="Calibri"/>
        </w:rPr>
        <w:t>notified</w:t>
      </w:r>
      <w:proofErr w:type="gramEnd"/>
      <w:r w:rsidRPr="00AB7DAD">
        <w:rPr>
          <w:rFonts w:ascii="Calibri" w:hAnsi="Calibri"/>
        </w:rPr>
        <w:t xml:space="preserve"> and </w:t>
      </w:r>
      <w:r w:rsidRPr="003D499F">
        <w:rPr>
          <w:rFonts w:ascii="Calibri" w:hAnsi="Calibri"/>
          <w:u w:val="single"/>
        </w:rPr>
        <w:t>a</w:t>
      </w:r>
      <w:r w:rsidR="00625453" w:rsidRPr="003D499F">
        <w:rPr>
          <w:rFonts w:ascii="Calibri" w:hAnsi="Calibri"/>
          <w:u w:val="single"/>
        </w:rPr>
        <w:t>n</w:t>
      </w:r>
      <w:r w:rsidRPr="003D499F">
        <w:rPr>
          <w:rFonts w:ascii="Calibri" w:hAnsi="Calibri"/>
          <w:u w:val="single"/>
        </w:rPr>
        <w:t xml:space="preserve"> </w:t>
      </w:r>
      <w:r w:rsidR="00625453" w:rsidRPr="003D499F">
        <w:rPr>
          <w:rFonts w:ascii="Calibri" w:hAnsi="Calibri"/>
          <w:u w:val="single"/>
        </w:rPr>
        <w:t>Additional Payor Agreement</w:t>
      </w:r>
      <w:r w:rsidRPr="003D499F">
        <w:rPr>
          <w:rFonts w:ascii="Calibri" w:hAnsi="Calibri"/>
          <w:u w:val="single"/>
        </w:rPr>
        <w:t xml:space="preserve"> must be signed by all parties.</w:t>
      </w:r>
      <w:r w:rsidRPr="00AB7DAD">
        <w:rPr>
          <w:rFonts w:ascii="Calibri" w:hAnsi="Calibri"/>
        </w:rPr>
        <w:t xml:space="preserve">  When the financial commitment forms are signed and provided to ENYCAR, this relieves the Team Captain’s dealership of having full responsibility for payment in cases where another payor is involved.  Vehicle</w:t>
      </w:r>
      <w:r w:rsidR="00814EB9" w:rsidRPr="00AB7DAD">
        <w:rPr>
          <w:rFonts w:ascii="Calibri" w:hAnsi="Calibri"/>
        </w:rPr>
        <w:t xml:space="preserve"> booth</w:t>
      </w:r>
      <w:r w:rsidRPr="00AB7DAD">
        <w:rPr>
          <w:rFonts w:ascii="Calibri" w:hAnsi="Calibri"/>
        </w:rPr>
        <w:t xml:space="preserve"> </w:t>
      </w:r>
      <w:r w:rsidR="00814EB9" w:rsidRPr="00AB7DAD">
        <w:rPr>
          <w:rFonts w:ascii="Calibri" w:hAnsi="Calibri"/>
        </w:rPr>
        <w:t xml:space="preserve">and other booth </w:t>
      </w:r>
      <w:r w:rsidR="00D81E3D" w:rsidRPr="00AB7DAD">
        <w:rPr>
          <w:rFonts w:ascii="Calibri" w:hAnsi="Calibri"/>
        </w:rPr>
        <w:t>Exhibitor</w:t>
      </w:r>
      <w:r w:rsidRPr="00AB7DAD">
        <w:rPr>
          <w:rFonts w:ascii="Calibri" w:hAnsi="Calibri"/>
        </w:rPr>
        <w:t xml:space="preserve">s, other than dealerships or </w:t>
      </w:r>
      <w:r w:rsidR="00675C62">
        <w:rPr>
          <w:rFonts w:ascii="Calibri" w:hAnsi="Calibri"/>
        </w:rPr>
        <w:t>Manufacturer</w:t>
      </w:r>
      <w:r w:rsidRPr="00AB7DAD">
        <w:rPr>
          <w:rFonts w:ascii="Calibri" w:hAnsi="Calibri"/>
        </w:rPr>
        <w:t xml:space="preserve">s, must also sign </w:t>
      </w:r>
      <w:r w:rsidR="003D499F">
        <w:rPr>
          <w:rFonts w:ascii="Calibri" w:hAnsi="Calibri"/>
        </w:rPr>
        <w:t>this C</w:t>
      </w:r>
      <w:r w:rsidR="00814EB9" w:rsidRPr="00AB7DAD">
        <w:rPr>
          <w:rFonts w:ascii="Calibri" w:hAnsi="Calibri"/>
        </w:rPr>
        <w:t>ontract.</w:t>
      </w:r>
    </w:p>
    <w:p w14:paraId="1443A233" w14:textId="77777777" w:rsidR="0025226E" w:rsidRPr="00084D73" w:rsidRDefault="0025226E" w:rsidP="0025226E">
      <w:pPr>
        <w:jc w:val="both"/>
        <w:rPr>
          <w:rFonts w:ascii="Calibri" w:hAnsi="Calibri"/>
          <w:sz w:val="20"/>
          <w:szCs w:val="20"/>
        </w:rPr>
      </w:pPr>
    </w:p>
    <w:p w14:paraId="01B24351" w14:textId="77777777" w:rsidR="00874ED9" w:rsidRPr="00AB7DAD" w:rsidRDefault="00874ED9" w:rsidP="00814EB9">
      <w:pPr>
        <w:numPr>
          <w:ilvl w:val="0"/>
          <w:numId w:val="1"/>
        </w:numPr>
        <w:jc w:val="both"/>
        <w:rPr>
          <w:rFonts w:ascii="Calibri" w:hAnsi="Calibri"/>
          <w:b/>
          <w:bCs/>
          <w:u w:val="single"/>
        </w:rPr>
      </w:pPr>
      <w:r w:rsidRPr="00AB7DAD">
        <w:rPr>
          <w:rFonts w:ascii="Calibri" w:hAnsi="Calibri"/>
          <w:b/>
          <w:bCs/>
          <w:u w:val="single"/>
        </w:rPr>
        <w:t xml:space="preserve">SHOW OPERATIONS/MOVE-IN/MOVE-OUT </w:t>
      </w:r>
    </w:p>
    <w:p w14:paraId="2ECD242A" w14:textId="77777777" w:rsidR="0025226E" w:rsidRPr="00AB7DAD" w:rsidRDefault="00D81E3D" w:rsidP="0025226E">
      <w:pPr>
        <w:pStyle w:val="BodyText"/>
        <w:jc w:val="both"/>
        <w:rPr>
          <w:rFonts w:ascii="Calibri" w:hAnsi="Calibri"/>
          <w:u w:val="single"/>
        </w:rPr>
      </w:pPr>
      <w:r w:rsidRPr="00AB7DAD">
        <w:rPr>
          <w:rFonts w:ascii="Calibri" w:hAnsi="Calibri"/>
        </w:rPr>
        <w:t>Exhibitor</w:t>
      </w:r>
      <w:r w:rsidR="0025226E" w:rsidRPr="00AB7DAD">
        <w:rPr>
          <w:rFonts w:ascii="Calibri" w:hAnsi="Calibri"/>
        </w:rPr>
        <w:t xml:space="preserve">s must adhere to </w:t>
      </w:r>
      <w:r w:rsidR="0025226E" w:rsidRPr="00AB7DAD">
        <w:rPr>
          <w:rFonts w:ascii="Calibri" w:hAnsi="Calibri"/>
          <w:u w:val="single"/>
        </w:rPr>
        <w:t>all</w:t>
      </w:r>
      <w:r w:rsidR="0025226E" w:rsidRPr="00AB7DAD">
        <w:rPr>
          <w:rFonts w:ascii="Calibri" w:hAnsi="Calibri"/>
        </w:rPr>
        <w:t xml:space="preserve"> show rules and security procedures during move-in, show hours and move-out.  </w:t>
      </w:r>
      <w:r w:rsidR="0025226E" w:rsidRPr="004A3C59">
        <w:rPr>
          <w:rFonts w:ascii="Calibri" w:hAnsi="Calibri"/>
          <w:b/>
          <w:bCs/>
          <w:u w:val="single"/>
        </w:rPr>
        <w:t>Any violations of these rules can result in a vehicle not being allowed into the show or taken out of the show, with no refunds (</w:t>
      </w:r>
      <w:proofErr w:type="gramStart"/>
      <w:r w:rsidR="00814EB9" w:rsidRPr="004A3C59">
        <w:rPr>
          <w:rFonts w:ascii="Calibri" w:hAnsi="Calibri"/>
          <w:b/>
          <w:bCs/>
          <w:u w:val="single"/>
        </w:rPr>
        <w:t>e.g.</w:t>
      </w:r>
      <w:proofErr w:type="gramEnd"/>
      <w:r w:rsidR="0025226E" w:rsidRPr="004A3C59">
        <w:rPr>
          <w:rFonts w:ascii="Calibri" w:hAnsi="Calibri"/>
          <w:b/>
          <w:bCs/>
          <w:u w:val="single"/>
        </w:rPr>
        <w:t xml:space="preserve"> a vehicle enters with more than a ¼ tank of gas).</w:t>
      </w:r>
    </w:p>
    <w:p w14:paraId="0EF11968" w14:textId="77777777" w:rsidR="0025226E" w:rsidRPr="00AB7DAD" w:rsidRDefault="0025226E" w:rsidP="00C03600">
      <w:pPr>
        <w:pStyle w:val="BodyText"/>
        <w:jc w:val="both"/>
        <w:rPr>
          <w:rFonts w:ascii="Calibri" w:hAnsi="Calibri"/>
          <w:b/>
          <w:bCs/>
          <w:sz w:val="8"/>
          <w:szCs w:val="8"/>
        </w:rPr>
      </w:pPr>
    </w:p>
    <w:p w14:paraId="52687376" w14:textId="77777777" w:rsidR="00C03600" w:rsidRPr="00AB7DAD" w:rsidRDefault="00C03600" w:rsidP="00C03600">
      <w:pPr>
        <w:pStyle w:val="BodyText"/>
        <w:jc w:val="both"/>
        <w:rPr>
          <w:rFonts w:ascii="Calibri" w:hAnsi="Calibri"/>
        </w:rPr>
      </w:pPr>
      <w:r w:rsidRPr="00AB7DAD">
        <w:rPr>
          <w:rFonts w:ascii="Calibri" w:hAnsi="Calibri"/>
        </w:rPr>
        <w:t xml:space="preserve">All </w:t>
      </w:r>
      <w:r w:rsidR="00D81E3D" w:rsidRPr="00AB7DAD">
        <w:rPr>
          <w:rFonts w:ascii="Calibri" w:hAnsi="Calibri"/>
        </w:rPr>
        <w:t>Exhibitor</w:t>
      </w:r>
      <w:r w:rsidRPr="00AB7DAD">
        <w:rPr>
          <w:rFonts w:ascii="Calibri" w:hAnsi="Calibri"/>
        </w:rPr>
        <w:t xml:space="preserve">s must have staff, exhibits and materials ready at the opening of the show, maintained and kept intact until the end of the show, and not interfere with or block other </w:t>
      </w:r>
      <w:r w:rsidR="00D81E3D" w:rsidRPr="00AB7DAD">
        <w:rPr>
          <w:rFonts w:ascii="Calibri" w:hAnsi="Calibri"/>
        </w:rPr>
        <w:t>Exhibitor</w:t>
      </w:r>
      <w:r w:rsidRPr="00AB7DAD">
        <w:rPr>
          <w:rFonts w:ascii="Calibri" w:hAnsi="Calibri"/>
        </w:rPr>
        <w:t xml:space="preserve">s or the show walkways.  </w:t>
      </w:r>
    </w:p>
    <w:p w14:paraId="0C22570D" w14:textId="77777777" w:rsidR="00C03600" w:rsidRPr="00AB7DAD" w:rsidRDefault="00C03600" w:rsidP="00C03600">
      <w:pPr>
        <w:pStyle w:val="BodyText"/>
        <w:jc w:val="both"/>
        <w:rPr>
          <w:rFonts w:ascii="Calibri" w:hAnsi="Calibri"/>
          <w:sz w:val="8"/>
          <w:szCs w:val="8"/>
        </w:rPr>
      </w:pPr>
    </w:p>
    <w:p w14:paraId="1C7257C1" w14:textId="77777777" w:rsidR="00C03600" w:rsidRPr="00AB7DAD" w:rsidRDefault="00C03600" w:rsidP="00C03600">
      <w:pPr>
        <w:pStyle w:val="BodyText"/>
        <w:jc w:val="both"/>
        <w:rPr>
          <w:rFonts w:ascii="Calibri" w:hAnsi="Calibri"/>
          <w:sz w:val="22"/>
          <w:szCs w:val="22"/>
        </w:rPr>
      </w:pPr>
      <w:r w:rsidRPr="00AB7DAD">
        <w:rPr>
          <w:rFonts w:ascii="Calibri" w:hAnsi="Calibri"/>
        </w:rPr>
        <w:t xml:space="preserve">All </w:t>
      </w:r>
      <w:r w:rsidR="00D81E3D" w:rsidRPr="00AB7DAD">
        <w:rPr>
          <w:rFonts w:ascii="Calibri" w:hAnsi="Calibri"/>
        </w:rPr>
        <w:t>Exhibitor</w:t>
      </w:r>
      <w:r w:rsidRPr="00AB7DAD">
        <w:rPr>
          <w:rFonts w:ascii="Calibri" w:hAnsi="Calibri"/>
        </w:rPr>
        <w:t xml:space="preserve">s are responsible for any applicable parking fees associated with the show.  </w:t>
      </w:r>
    </w:p>
    <w:p w14:paraId="699D4C45" w14:textId="77777777" w:rsidR="0025226E" w:rsidRPr="00AB7DAD" w:rsidRDefault="0025226E" w:rsidP="00C03600">
      <w:pPr>
        <w:pStyle w:val="BodyText"/>
        <w:jc w:val="both"/>
        <w:rPr>
          <w:rFonts w:ascii="Calibri" w:hAnsi="Calibri"/>
          <w:b/>
          <w:bCs/>
          <w:sz w:val="8"/>
          <w:szCs w:val="8"/>
        </w:rPr>
      </w:pPr>
    </w:p>
    <w:p w14:paraId="5283E601" w14:textId="0A9B03C6" w:rsidR="00C03600" w:rsidRPr="00AB7DAD" w:rsidRDefault="00C03600" w:rsidP="00C03600">
      <w:pPr>
        <w:pStyle w:val="BodyText"/>
        <w:jc w:val="both"/>
        <w:rPr>
          <w:rFonts w:ascii="Calibri" w:hAnsi="Calibri"/>
          <w:szCs w:val="24"/>
        </w:rPr>
      </w:pPr>
      <w:r w:rsidRPr="003D499F">
        <w:rPr>
          <w:rFonts w:ascii="Calibri" w:hAnsi="Calibri"/>
          <w:szCs w:val="24"/>
          <w:u w:val="single"/>
        </w:rPr>
        <w:t xml:space="preserve">All exhibit </w:t>
      </w:r>
      <w:r w:rsidR="002F5BB0">
        <w:rPr>
          <w:rFonts w:ascii="Calibri" w:hAnsi="Calibri"/>
          <w:szCs w:val="24"/>
          <w:u w:val="single"/>
        </w:rPr>
        <w:t>space must be staffed during ALL</w:t>
      </w:r>
      <w:r w:rsidRPr="003D499F">
        <w:rPr>
          <w:rFonts w:ascii="Calibri" w:hAnsi="Calibri"/>
          <w:szCs w:val="24"/>
          <w:u w:val="single"/>
        </w:rPr>
        <w:t xml:space="preserve"> show hours</w:t>
      </w:r>
      <w:r w:rsidR="002F5BB0">
        <w:rPr>
          <w:rFonts w:ascii="Calibri" w:hAnsi="Calibri"/>
          <w:szCs w:val="24"/>
          <w:u w:val="single"/>
        </w:rPr>
        <w:t>, unless other arrangements have been made by the Show Promoter, in writing</w:t>
      </w:r>
      <w:r w:rsidRPr="003D499F">
        <w:rPr>
          <w:rFonts w:ascii="Calibri" w:hAnsi="Calibri"/>
          <w:szCs w:val="24"/>
          <w:u w:val="single"/>
        </w:rPr>
        <w:t>.</w:t>
      </w:r>
      <w:r w:rsidRPr="00AB7DAD">
        <w:rPr>
          <w:rFonts w:ascii="Calibri" w:hAnsi="Calibri"/>
          <w:szCs w:val="24"/>
        </w:rPr>
        <w:t xml:space="preserve">  </w:t>
      </w:r>
      <w:r w:rsidRPr="00333798">
        <w:rPr>
          <w:rFonts w:ascii="Calibri" w:hAnsi="Calibri"/>
          <w:b/>
          <w:bCs/>
          <w:szCs w:val="24"/>
        </w:rPr>
        <w:t>Allocated space or locations will be jeopardized in the future if areas are not manned during all hours of the show.</w:t>
      </w:r>
      <w:r w:rsidRPr="00AB7DAD">
        <w:rPr>
          <w:rFonts w:ascii="Calibri" w:hAnsi="Calibri"/>
          <w:szCs w:val="24"/>
        </w:rPr>
        <w:t xml:space="preserve"> Dismantling or removal of displays or exhibits is not permitted prior to </w:t>
      </w:r>
      <w:r w:rsidRPr="00AB7DAD">
        <w:rPr>
          <w:rFonts w:ascii="Calibri" w:hAnsi="Calibri"/>
          <w:szCs w:val="24"/>
        </w:rPr>
        <w:lastRenderedPageBreak/>
        <w:t>the announced closing time on the final day of the show, and penalties fees of $250</w:t>
      </w:r>
      <w:r w:rsidR="004A3C59">
        <w:rPr>
          <w:rFonts w:ascii="Calibri" w:hAnsi="Calibri"/>
          <w:szCs w:val="24"/>
        </w:rPr>
        <w:t xml:space="preserve"> or more</w:t>
      </w:r>
      <w:r w:rsidRPr="00AB7DAD">
        <w:rPr>
          <w:rFonts w:ascii="Calibri" w:hAnsi="Calibri"/>
          <w:szCs w:val="24"/>
        </w:rPr>
        <w:t>, as well as loss of space priority in future shows, will result from any attempt to take down a display or exhibit before the official clo</w:t>
      </w:r>
      <w:r w:rsidR="003D499F">
        <w:rPr>
          <w:rFonts w:ascii="Calibri" w:hAnsi="Calibri"/>
          <w:szCs w:val="24"/>
        </w:rPr>
        <w:t xml:space="preserve">se of the show.  </w:t>
      </w:r>
      <w:r w:rsidR="003D499F" w:rsidRPr="00A42F2E">
        <w:rPr>
          <w:rFonts w:ascii="Calibri" w:hAnsi="Calibri"/>
          <w:b/>
          <w:bCs/>
          <w:i/>
          <w:iCs/>
          <w:sz w:val="26"/>
          <w:szCs w:val="26"/>
        </w:rPr>
        <w:t>Vehicles shall</w:t>
      </w:r>
      <w:r w:rsidRPr="00A42F2E">
        <w:rPr>
          <w:rFonts w:ascii="Calibri" w:hAnsi="Calibri"/>
          <w:b/>
          <w:bCs/>
          <w:i/>
          <w:iCs/>
          <w:sz w:val="26"/>
          <w:szCs w:val="26"/>
        </w:rPr>
        <w:t xml:space="preserve"> be unlocked and open for viewing during all show hours, and the Promoter reserves the right to unlock any vehicles left locked during show hours.  Specialty </w:t>
      </w:r>
      <w:r w:rsidR="00655AE0" w:rsidRPr="00A42F2E">
        <w:rPr>
          <w:rFonts w:ascii="Calibri" w:hAnsi="Calibri"/>
          <w:b/>
          <w:bCs/>
          <w:i/>
          <w:iCs/>
          <w:sz w:val="26"/>
          <w:szCs w:val="26"/>
        </w:rPr>
        <w:t xml:space="preserve">or concept </w:t>
      </w:r>
      <w:r w:rsidRPr="00A42F2E">
        <w:rPr>
          <w:rFonts w:ascii="Calibri" w:hAnsi="Calibri"/>
          <w:b/>
          <w:bCs/>
          <w:i/>
          <w:iCs/>
          <w:sz w:val="26"/>
          <w:szCs w:val="26"/>
        </w:rPr>
        <w:t>vehicles</w:t>
      </w:r>
      <w:r w:rsidR="00655AE0" w:rsidRPr="00A42F2E">
        <w:rPr>
          <w:rFonts w:ascii="Calibri" w:hAnsi="Calibri"/>
          <w:b/>
          <w:bCs/>
          <w:i/>
          <w:iCs/>
          <w:sz w:val="26"/>
          <w:szCs w:val="26"/>
        </w:rPr>
        <w:t xml:space="preserve"> </w:t>
      </w:r>
      <w:r w:rsidRPr="00A42F2E">
        <w:rPr>
          <w:rFonts w:ascii="Calibri" w:hAnsi="Calibri"/>
          <w:b/>
          <w:bCs/>
          <w:i/>
          <w:iCs/>
          <w:sz w:val="26"/>
          <w:szCs w:val="26"/>
        </w:rPr>
        <w:t xml:space="preserve">may be stanchioned off at </w:t>
      </w:r>
      <w:r w:rsidR="00D81E3D" w:rsidRPr="00A42F2E">
        <w:rPr>
          <w:rFonts w:ascii="Calibri" w:hAnsi="Calibri"/>
          <w:b/>
          <w:bCs/>
          <w:i/>
          <w:iCs/>
          <w:sz w:val="26"/>
          <w:szCs w:val="26"/>
        </w:rPr>
        <w:t>Exhibitor</w:t>
      </w:r>
      <w:r w:rsidRPr="00A42F2E">
        <w:rPr>
          <w:rFonts w:ascii="Calibri" w:hAnsi="Calibri"/>
          <w:b/>
          <w:bCs/>
          <w:i/>
          <w:iCs/>
          <w:sz w:val="26"/>
          <w:szCs w:val="26"/>
        </w:rPr>
        <w:t xml:space="preserve"> expense, or otherwise clearly identified as not able to view</w:t>
      </w:r>
      <w:r w:rsidR="00655AE0" w:rsidRPr="00A42F2E">
        <w:rPr>
          <w:rFonts w:ascii="Calibri" w:hAnsi="Calibri"/>
          <w:b/>
          <w:bCs/>
          <w:i/>
          <w:iCs/>
          <w:sz w:val="26"/>
          <w:szCs w:val="26"/>
        </w:rPr>
        <w:t xml:space="preserve"> the</w:t>
      </w:r>
      <w:r w:rsidRPr="00A42F2E">
        <w:rPr>
          <w:rFonts w:ascii="Calibri" w:hAnsi="Calibri"/>
          <w:b/>
          <w:bCs/>
          <w:i/>
          <w:iCs/>
          <w:sz w:val="26"/>
          <w:szCs w:val="26"/>
        </w:rPr>
        <w:t xml:space="preserve"> interior </w:t>
      </w:r>
      <w:r w:rsidR="00655AE0" w:rsidRPr="00A42F2E">
        <w:rPr>
          <w:rFonts w:ascii="Calibri" w:hAnsi="Calibri"/>
          <w:b/>
          <w:bCs/>
          <w:i/>
          <w:iCs/>
          <w:sz w:val="26"/>
          <w:szCs w:val="26"/>
        </w:rPr>
        <w:t>without the assistance of show staff, with permission of the Promoter.  If not stanchioned or otherwise so identified, all</w:t>
      </w:r>
      <w:r w:rsidR="003D499F" w:rsidRPr="00A42F2E">
        <w:rPr>
          <w:rFonts w:ascii="Calibri" w:hAnsi="Calibri"/>
          <w:b/>
          <w:bCs/>
          <w:i/>
          <w:iCs/>
          <w:sz w:val="26"/>
          <w:szCs w:val="26"/>
        </w:rPr>
        <w:t xml:space="preserve"> vehicles sha</w:t>
      </w:r>
      <w:r w:rsidR="00655AE0" w:rsidRPr="00A42F2E">
        <w:rPr>
          <w:rFonts w:ascii="Calibri" w:hAnsi="Calibri"/>
          <w:b/>
          <w:bCs/>
          <w:i/>
          <w:iCs/>
          <w:sz w:val="26"/>
          <w:szCs w:val="26"/>
        </w:rPr>
        <w:t>ll be opened for consumers to view.</w:t>
      </w:r>
    </w:p>
    <w:p w14:paraId="291BA6A1" w14:textId="77777777" w:rsidR="00655AE0" w:rsidRPr="00AB7DAD" w:rsidRDefault="00655AE0" w:rsidP="00C03600">
      <w:pPr>
        <w:pStyle w:val="BodyText"/>
        <w:jc w:val="both"/>
        <w:rPr>
          <w:rFonts w:ascii="Calibri" w:hAnsi="Calibri"/>
          <w:sz w:val="8"/>
          <w:szCs w:val="8"/>
        </w:rPr>
      </w:pPr>
    </w:p>
    <w:p w14:paraId="24D44867" w14:textId="77777777" w:rsidR="00C03600" w:rsidRPr="00AB7DAD" w:rsidRDefault="00D81E3D" w:rsidP="00C03600">
      <w:pPr>
        <w:pStyle w:val="BodyText"/>
        <w:tabs>
          <w:tab w:val="left" w:pos="900"/>
          <w:tab w:val="left" w:pos="2430"/>
        </w:tabs>
        <w:jc w:val="both"/>
        <w:rPr>
          <w:rFonts w:ascii="Calibri" w:hAnsi="Calibri"/>
          <w:szCs w:val="24"/>
        </w:rPr>
      </w:pPr>
      <w:r w:rsidRPr="00AB7DAD">
        <w:rPr>
          <w:rFonts w:ascii="Calibri" w:hAnsi="Calibri"/>
          <w:szCs w:val="24"/>
        </w:rPr>
        <w:t>Exhibitor</w:t>
      </w:r>
      <w:r w:rsidR="00C03600" w:rsidRPr="00AB7DAD">
        <w:rPr>
          <w:rFonts w:ascii="Calibri" w:hAnsi="Calibri"/>
          <w:szCs w:val="24"/>
        </w:rPr>
        <w:t xml:space="preserve">s are responsible for cooperating with </w:t>
      </w:r>
      <w:r w:rsidRPr="00AB7DAD">
        <w:rPr>
          <w:rFonts w:ascii="Calibri" w:hAnsi="Calibri"/>
          <w:szCs w:val="24"/>
        </w:rPr>
        <w:t>the Promoter</w:t>
      </w:r>
      <w:r w:rsidR="00C03600" w:rsidRPr="00AB7DAD">
        <w:rPr>
          <w:rFonts w:ascii="Calibri" w:hAnsi="Calibri"/>
          <w:szCs w:val="24"/>
        </w:rPr>
        <w:t xml:space="preserve"> during all hours of the show.  </w:t>
      </w:r>
      <w:r w:rsidRPr="00AB7DAD">
        <w:rPr>
          <w:rFonts w:ascii="Calibri" w:hAnsi="Calibri"/>
          <w:szCs w:val="24"/>
        </w:rPr>
        <w:t>The Promoter</w:t>
      </w:r>
      <w:r w:rsidR="00C03600" w:rsidRPr="00AB7DAD">
        <w:rPr>
          <w:rFonts w:ascii="Calibri" w:hAnsi="Calibri"/>
          <w:szCs w:val="24"/>
        </w:rPr>
        <w:t xml:space="preserve"> reserves the right to change any rule or regulation accordingly in the best interest of the show</w:t>
      </w:r>
      <w:r w:rsidR="003D499F">
        <w:rPr>
          <w:rFonts w:ascii="Calibri" w:hAnsi="Calibri"/>
          <w:szCs w:val="24"/>
        </w:rPr>
        <w:t>, or as required by law or the facility</w:t>
      </w:r>
      <w:r w:rsidR="00C03600" w:rsidRPr="00AB7DAD">
        <w:rPr>
          <w:rFonts w:ascii="Calibri" w:hAnsi="Calibri"/>
          <w:szCs w:val="24"/>
        </w:rPr>
        <w:t xml:space="preserve">. </w:t>
      </w:r>
    </w:p>
    <w:p w14:paraId="7EEA700E" w14:textId="77777777" w:rsidR="00C03600" w:rsidRPr="00AB7DAD" w:rsidRDefault="00C03600" w:rsidP="00C03600">
      <w:pPr>
        <w:pStyle w:val="BodyText"/>
        <w:tabs>
          <w:tab w:val="left" w:pos="900"/>
          <w:tab w:val="left" w:pos="2430"/>
        </w:tabs>
        <w:jc w:val="both"/>
        <w:rPr>
          <w:rFonts w:ascii="Calibri" w:hAnsi="Calibri"/>
          <w:sz w:val="8"/>
          <w:szCs w:val="8"/>
        </w:rPr>
      </w:pPr>
    </w:p>
    <w:p w14:paraId="02D9C4B9" w14:textId="77777777" w:rsidR="00A11B33" w:rsidRPr="00AB7DAD" w:rsidRDefault="00D81E3D" w:rsidP="00C03600">
      <w:pPr>
        <w:tabs>
          <w:tab w:val="left" w:pos="720"/>
          <w:tab w:val="left" w:pos="810"/>
        </w:tabs>
        <w:jc w:val="both"/>
        <w:rPr>
          <w:rFonts w:ascii="Calibri" w:hAnsi="Calibri"/>
        </w:rPr>
      </w:pPr>
      <w:r w:rsidRPr="00AB7DAD">
        <w:rPr>
          <w:rFonts w:ascii="Calibri" w:hAnsi="Calibri"/>
        </w:rPr>
        <w:t>Exhibitor</w:t>
      </w:r>
      <w:r w:rsidR="00C03600" w:rsidRPr="00AB7DAD">
        <w:rPr>
          <w:rFonts w:ascii="Calibri" w:hAnsi="Calibri"/>
        </w:rPr>
        <w:t xml:space="preserve">s are prohibited from recording or videotaping any portion of the show without first having </w:t>
      </w:r>
      <w:r w:rsidR="00C03600" w:rsidRPr="00AB7DAD">
        <w:rPr>
          <w:rFonts w:ascii="Calibri" w:hAnsi="Calibri"/>
          <w:u w:val="single"/>
        </w:rPr>
        <w:t>received written pre-approval from ENYCAR and the facility.</w:t>
      </w:r>
      <w:r w:rsidR="00C03600" w:rsidRPr="00AB7DAD">
        <w:rPr>
          <w:rFonts w:ascii="Calibri" w:hAnsi="Calibri"/>
        </w:rPr>
        <w:t xml:space="preserve">  </w:t>
      </w:r>
    </w:p>
    <w:p w14:paraId="775C9597" w14:textId="77777777" w:rsidR="00A11B33" w:rsidRPr="00AB7DAD" w:rsidRDefault="00A11B33" w:rsidP="00C03600">
      <w:pPr>
        <w:tabs>
          <w:tab w:val="left" w:pos="720"/>
          <w:tab w:val="left" w:pos="810"/>
        </w:tabs>
        <w:jc w:val="both"/>
        <w:rPr>
          <w:rFonts w:ascii="Calibri" w:hAnsi="Calibri"/>
          <w:sz w:val="8"/>
          <w:szCs w:val="8"/>
        </w:rPr>
      </w:pPr>
    </w:p>
    <w:p w14:paraId="35E3BE64" w14:textId="77777777" w:rsidR="00C03600" w:rsidRPr="00AB7DAD" w:rsidRDefault="00C03600" w:rsidP="00C03600">
      <w:pPr>
        <w:tabs>
          <w:tab w:val="left" w:pos="720"/>
          <w:tab w:val="left" w:pos="810"/>
        </w:tabs>
        <w:jc w:val="both"/>
        <w:rPr>
          <w:rFonts w:ascii="Calibri" w:hAnsi="Calibri"/>
        </w:rPr>
      </w:pPr>
      <w:r w:rsidRPr="00AB7DAD">
        <w:rPr>
          <w:rFonts w:ascii="Calibri" w:hAnsi="Calibri"/>
        </w:rPr>
        <w:t xml:space="preserve">No subletting of </w:t>
      </w:r>
      <w:r w:rsidR="00D81E3D" w:rsidRPr="00AB7DAD">
        <w:rPr>
          <w:rFonts w:ascii="Calibri" w:hAnsi="Calibri"/>
        </w:rPr>
        <w:t>Exhibitor</w:t>
      </w:r>
      <w:r w:rsidRPr="00AB7DAD">
        <w:rPr>
          <w:rFonts w:ascii="Calibri" w:hAnsi="Calibri"/>
        </w:rPr>
        <w:t xml:space="preserve"> space is permitted without prior written approval of </w:t>
      </w:r>
      <w:r w:rsidR="00D81E3D" w:rsidRPr="00AB7DAD">
        <w:rPr>
          <w:rFonts w:ascii="Calibri" w:hAnsi="Calibri"/>
        </w:rPr>
        <w:t>The Promoter</w:t>
      </w:r>
      <w:r w:rsidRPr="00AB7DAD">
        <w:rPr>
          <w:rFonts w:ascii="Calibri" w:hAnsi="Calibri"/>
        </w:rPr>
        <w:t xml:space="preserve">, which may be withheld for any reason. Subletting or reassigning of space is usually only permitted for charitable groups associated with the </w:t>
      </w:r>
      <w:r w:rsidR="00D81E3D" w:rsidRPr="00AB7DAD">
        <w:rPr>
          <w:rFonts w:ascii="Calibri" w:hAnsi="Calibri"/>
        </w:rPr>
        <w:t>Exhibitor</w:t>
      </w:r>
      <w:r w:rsidRPr="00AB7DAD">
        <w:rPr>
          <w:rFonts w:ascii="Calibri" w:hAnsi="Calibri"/>
        </w:rPr>
        <w:t>.</w:t>
      </w:r>
    </w:p>
    <w:p w14:paraId="7D0BC888" w14:textId="77777777" w:rsidR="00C03600" w:rsidRPr="00AB7DAD" w:rsidRDefault="00C03600" w:rsidP="00C03600">
      <w:pPr>
        <w:jc w:val="both"/>
        <w:rPr>
          <w:rFonts w:ascii="Calibri" w:hAnsi="Calibri"/>
          <w:sz w:val="8"/>
          <w:szCs w:val="8"/>
        </w:rPr>
      </w:pPr>
    </w:p>
    <w:p w14:paraId="4819112D" w14:textId="77777777" w:rsidR="00C03600" w:rsidRPr="00AB7DAD" w:rsidRDefault="00C03600" w:rsidP="00C03600">
      <w:pPr>
        <w:jc w:val="both"/>
        <w:rPr>
          <w:rFonts w:ascii="Calibri" w:hAnsi="Calibri"/>
        </w:rPr>
      </w:pPr>
      <w:r w:rsidRPr="00AB7DAD">
        <w:rPr>
          <w:rFonts w:ascii="Calibri" w:hAnsi="Calibri"/>
        </w:rPr>
        <w:t xml:space="preserve">Storage at the facility, and movement into or out of storage, is at the </w:t>
      </w:r>
      <w:r w:rsidR="00D81E3D" w:rsidRPr="00AB7DAD">
        <w:rPr>
          <w:rFonts w:ascii="Calibri" w:hAnsi="Calibri"/>
        </w:rPr>
        <w:t>Exhibitor</w:t>
      </w:r>
      <w:r w:rsidRPr="00AB7DAD">
        <w:rPr>
          <w:rFonts w:ascii="Calibri" w:hAnsi="Calibri"/>
        </w:rPr>
        <w:t>’s own risk.</w:t>
      </w:r>
    </w:p>
    <w:p w14:paraId="04B4CA49" w14:textId="77777777" w:rsidR="00C03600" w:rsidRPr="00AB7DAD" w:rsidRDefault="00C03600" w:rsidP="00C03600">
      <w:pPr>
        <w:jc w:val="both"/>
        <w:rPr>
          <w:rFonts w:ascii="Calibri" w:hAnsi="Calibri"/>
          <w:sz w:val="8"/>
          <w:szCs w:val="8"/>
        </w:rPr>
      </w:pPr>
    </w:p>
    <w:p w14:paraId="26C10B51" w14:textId="77777777" w:rsidR="00874ED9" w:rsidRPr="00AB7DAD" w:rsidRDefault="00874ED9" w:rsidP="00874ED9">
      <w:pPr>
        <w:jc w:val="both"/>
        <w:rPr>
          <w:rFonts w:ascii="Calibri" w:hAnsi="Calibri"/>
          <w:b/>
        </w:rPr>
      </w:pPr>
      <w:r w:rsidRPr="00AB7DAD">
        <w:rPr>
          <w:rFonts w:ascii="Calibri" w:hAnsi="Calibri"/>
        </w:rPr>
        <w:t>Labor c</w:t>
      </w:r>
      <w:r w:rsidR="00592C52">
        <w:rPr>
          <w:rFonts w:ascii="Calibri" w:hAnsi="Calibri"/>
        </w:rPr>
        <w:t xml:space="preserve">harges will apply if show staff or facility </w:t>
      </w:r>
      <w:r w:rsidRPr="00AB7DAD">
        <w:rPr>
          <w:rFonts w:ascii="Calibri" w:hAnsi="Calibri"/>
        </w:rPr>
        <w:t xml:space="preserve">is required to move displays, disconnect batteries, move vehicles, </w:t>
      </w:r>
      <w:r w:rsidR="00655AE0" w:rsidRPr="00AB7DAD">
        <w:rPr>
          <w:rFonts w:ascii="Calibri" w:hAnsi="Calibri"/>
        </w:rPr>
        <w:t xml:space="preserve">or provide other labor within the </w:t>
      </w:r>
      <w:r w:rsidR="00D81E3D" w:rsidRPr="00AB7DAD">
        <w:rPr>
          <w:rFonts w:ascii="Calibri" w:hAnsi="Calibri"/>
        </w:rPr>
        <w:t>Exhibitor</w:t>
      </w:r>
      <w:r w:rsidR="00655AE0" w:rsidRPr="00AB7DAD">
        <w:rPr>
          <w:rFonts w:ascii="Calibri" w:hAnsi="Calibri"/>
        </w:rPr>
        <w:t>’s space to comply with the show rules or address any safety issues.</w:t>
      </w:r>
      <w:r w:rsidRPr="00AB7DAD">
        <w:rPr>
          <w:rFonts w:ascii="Calibri" w:hAnsi="Calibri"/>
        </w:rPr>
        <w:t xml:space="preserve">  </w:t>
      </w:r>
    </w:p>
    <w:p w14:paraId="56DBF020" w14:textId="77777777" w:rsidR="00874ED9" w:rsidRPr="00084D73" w:rsidRDefault="00874ED9" w:rsidP="002346D9">
      <w:pPr>
        <w:ind w:firstLine="720"/>
        <w:jc w:val="both"/>
        <w:rPr>
          <w:rFonts w:ascii="Calibri" w:hAnsi="Calibri"/>
          <w:b/>
          <w:sz w:val="20"/>
          <w:szCs w:val="20"/>
        </w:rPr>
      </w:pPr>
    </w:p>
    <w:p w14:paraId="4E97E353" w14:textId="77777777" w:rsidR="0084459F" w:rsidRPr="00AB7DAD" w:rsidRDefault="00A11B33" w:rsidP="0084459F">
      <w:pPr>
        <w:numPr>
          <w:ilvl w:val="0"/>
          <w:numId w:val="1"/>
        </w:numPr>
        <w:tabs>
          <w:tab w:val="left" w:pos="270"/>
          <w:tab w:val="left" w:pos="900"/>
          <w:tab w:val="left" w:pos="2430"/>
        </w:tabs>
        <w:jc w:val="both"/>
        <w:rPr>
          <w:rFonts w:ascii="Calibri" w:hAnsi="Calibri"/>
        </w:rPr>
      </w:pPr>
      <w:r w:rsidRPr="00AB7DAD">
        <w:rPr>
          <w:rFonts w:ascii="Calibri" w:hAnsi="Calibri"/>
          <w:b/>
          <w:bCs/>
          <w:u w:val="single"/>
        </w:rPr>
        <w:t>LOCAL, STATE AND FEDERAL COMPLIANCE</w:t>
      </w:r>
      <w:r w:rsidRPr="00AB7DAD">
        <w:rPr>
          <w:rFonts w:ascii="Calibri" w:hAnsi="Calibri"/>
        </w:rPr>
        <w:t xml:space="preserve">  </w:t>
      </w:r>
    </w:p>
    <w:p w14:paraId="33F8CFFA" w14:textId="77777777" w:rsidR="00A11B33" w:rsidRPr="00AB7DAD" w:rsidRDefault="00D81E3D" w:rsidP="0084459F">
      <w:pPr>
        <w:tabs>
          <w:tab w:val="left" w:pos="270"/>
          <w:tab w:val="left" w:pos="900"/>
          <w:tab w:val="left" w:pos="2430"/>
        </w:tabs>
        <w:jc w:val="both"/>
        <w:rPr>
          <w:rFonts w:ascii="Calibri" w:hAnsi="Calibri"/>
        </w:rPr>
      </w:pPr>
      <w:r w:rsidRPr="00AB7DAD">
        <w:rPr>
          <w:rFonts w:ascii="Calibri" w:hAnsi="Calibri"/>
        </w:rPr>
        <w:t>Exhibitor</w:t>
      </w:r>
      <w:r w:rsidR="00A11B33" w:rsidRPr="00AB7DAD">
        <w:rPr>
          <w:rFonts w:ascii="Calibri" w:hAnsi="Calibri"/>
        </w:rPr>
        <w:t xml:space="preserve">s </w:t>
      </w:r>
      <w:r w:rsidR="0084459F" w:rsidRPr="00AB7DAD">
        <w:rPr>
          <w:rFonts w:ascii="Calibri" w:hAnsi="Calibri"/>
        </w:rPr>
        <w:t>shall</w:t>
      </w:r>
      <w:r w:rsidR="00A11B33" w:rsidRPr="00AB7DAD">
        <w:rPr>
          <w:rFonts w:ascii="Calibri" w:hAnsi="Calibri"/>
        </w:rPr>
        <w:t xml:space="preserve"> comply with all local, </w:t>
      </w:r>
      <w:proofErr w:type="gramStart"/>
      <w:r w:rsidR="00A11B33" w:rsidRPr="00AB7DAD">
        <w:rPr>
          <w:rFonts w:ascii="Calibri" w:hAnsi="Calibri"/>
        </w:rPr>
        <w:t>state</w:t>
      </w:r>
      <w:proofErr w:type="gramEnd"/>
      <w:r w:rsidR="00A11B33" w:rsidRPr="00AB7DAD">
        <w:rPr>
          <w:rFonts w:ascii="Calibri" w:hAnsi="Calibri"/>
        </w:rPr>
        <w:t xml:space="preserve"> and federal laws in effect during the show, including the posting of any required licenses, permits, or sales tax certificates, and </w:t>
      </w:r>
      <w:r w:rsidR="0084459F" w:rsidRPr="00AB7DAD">
        <w:rPr>
          <w:rFonts w:ascii="Calibri" w:hAnsi="Calibri"/>
        </w:rPr>
        <w:t>shall</w:t>
      </w:r>
      <w:r w:rsidR="00A11B33" w:rsidRPr="00AB7DAD">
        <w:rPr>
          <w:rFonts w:ascii="Calibri" w:hAnsi="Calibri"/>
        </w:rPr>
        <w:t xml:space="preserve"> comply with any regulations or restrictions from the show facility.</w:t>
      </w:r>
    </w:p>
    <w:p w14:paraId="6B4F8814" w14:textId="77777777" w:rsidR="00A11B33" w:rsidRPr="00084D73" w:rsidRDefault="00A11B33" w:rsidP="00A11B33">
      <w:pPr>
        <w:jc w:val="right"/>
        <w:rPr>
          <w:rFonts w:ascii="Calibri" w:hAnsi="Calibri"/>
          <w:sz w:val="20"/>
          <w:szCs w:val="20"/>
        </w:rPr>
      </w:pPr>
    </w:p>
    <w:p w14:paraId="6524546F" w14:textId="77777777" w:rsidR="0084459F" w:rsidRPr="00AB7DAD" w:rsidRDefault="00A11B33" w:rsidP="0084459F">
      <w:pPr>
        <w:numPr>
          <w:ilvl w:val="0"/>
          <w:numId w:val="1"/>
        </w:numPr>
        <w:tabs>
          <w:tab w:val="left" w:pos="900"/>
          <w:tab w:val="left" w:pos="2430"/>
        </w:tabs>
        <w:jc w:val="both"/>
        <w:rPr>
          <w:rFonts w:ascii="Calibri" w:hAnsi="Calibri"/>
        </w:rPr>
      </w:pPr>
      <w:r w:rsidRPr="00AB7DAD">
        <w:rPr>
          <w:rFonts w:ascii="Calibri" w:hAnsi="Calibri"/>
          <w:b/>
          <w:bCs/>
          <w:u w:val="single"/>
        </w:rPr>
        <w:t>SECURITY</w:t>
      </w:r>
      <w:r w:rsidRPr="00AB7DAD">
        <w:rPr>
          <w:rFonts w:ascii="Calibri" w:hAnsi="Calibri"/>
        </w:rPr>
        <w:t xml:space="preserve">  </w:t>
      </w:r>
    </w:p>
    <w:p w14:paraId="3DC81931" w14:textId="77777777" w:rsidR="00A11B33" w:rsidRPr="00AB7DAD" w:rsidRDefault="00A11B33" w:rsidP="00A11B33">
      <w:pPr>
        <w:tabs>
          <w:tab w:val="left" w:pos="900"/>
          <w:tab w:val="left" w:pos="2430"/>
        </w:tabs>
        <w:jc w:val="both"/>
        <w:rPr>
          <w:rFonts w:ascii="Calibri" w:hAnsi="Calibri"/>
        </w:rPr>
      </w:pPr>
      <w:r w:rsidRPr="00AB7DAD">
        <w:rPr>
          <w:rFonts w:ascii="Calibri" w:hAnsi="Calibri"/>
        </w:rPr>
        <w:t>ENYCAR will provide limited security for the show,</w:t>
      </w:r>
      <w:r w:rsidR="0084459F" w:rsidRPr="00AB7DAD">
        <w:rPr>
          <w:rFonts w:ascii="Calibri" w:hAnsi="Calibri"/>
        </w:rPr>
        <w:t xml:space="preserve"> </w:t>
      </w:r>
      <w:r w:rsidRPr="00AB7DAD">
        <w:rPr>
          <w:rFonts w:ascii="Calibri" w:hAnsi="Calibri"/>
        </w:rPr>
        <w:t xml:space="preserve">although it will not assume any responsibility for loss, theft, or damage to exhibits or materials.  Any insurance for exhibits or materials is the full responsibility of the </w:t>
      </w:r>
      <w:r w:rsidR="00D81E3D" w:rsidRPr="00AB7DAD">
        <w:rPr>
          <w:rFonts w:ascii="Calibri" w:hAnsi="Calibri"/>
        </w:rPr>
        <w:t>Exhibitor</w:t>
      </w:r>
      <w:r w:rsidRPr="00AB7DAD">
        <w:rPr>
          <w:rFonts w:ascii="Calibri" w:hAnsi="Calibri"/>
        </w:rPr>
        <w:t xml:space="preserve">. Additional overnight security can be contracted through the facility at an </w:t>
      </w:r>
      <w:r w:rsidR="00D81E3D" w:rsidRPr="00AB7DAD">
        <w:rPr>
          <w:rFonts w:ascii="Calibri" w:hAnsi="Calibri"/>
        </w:rPr>
        <w:t>Exhibitor</w:t>
      </w:r>
      <w:r w:rsidRPr="00AB7DAD">
        <w:rPr>
          <w:rFonts w:ascii="Calibri" w:hAnsi="Calibri"/>
        </w:rPr>
        <w:t xml:space="preserve">’s expense.  Stanchions or other deterrents can also be rented from the show’s </w:t>
      </w:r>
      <w:proofErr w:type="gramStart"/>
      <w:r w:rsidRPr="00AB7DAD">
        <w:rPr>
          <w:rFonts w:ascii="Calibri" w:hAnsi="Calibri"/>
        </w:rPr>
        <w:t>decorator</w:t>
      </w:r>
      <w:r w:rsidR="002F5BB0">
        <w:rPr>
          <w:rFonts w:ascii="Calibri" w:hAnsi="Calibri"/>
        </w:rPr>
        <w:t>, but</w:t>
      </w:r>
      <w:proofErr w:type="gramEnd"/>
      <w:r w:rsidR="002F5BB0">
        <w:rPr>
          <w:rFonts w:ascii="Calibri" w:hAnsi="Calibri"/>
        </w:rPr>
        <w:t xml:space="preserve"> are not monitored by show staff</w:t>
      </w:r>
      <w:r w:rsidRPr="00AB7DAD">
        <w:rPr>
          <w:rFonts w:ascii="Calibri" w:hAnsi="Calibri"/>
        </w:rPr>
        <w:t xml:space="preserve">.   </w:t>
      </w:r>
    </w:p>
    <w:p w14:paraId="407B31BC" w14:textId="77777777" w:rsidR="00A11B33" w:rsidRPr="00084D73" w:rsidRDefault="00A11B33" w:rsidP="00A11B33">
      <w:pPr>
        <w:tabs>
          <w:tab w:val="left" w:pos="900"/>
          <w:tab w:val="left" w:pos="2430"/>
        </w:tabs>
        <w:jc w:val="both"/>
        <w:rPr>
          <w:rFonts w:ascii="Calibri" w:hAnsi="Calibri"/>
          <w:sz w:val="20"/>
          <w:szCs w:val="20"/>
        </w:rPr>
      </w:pPr>
    </w:p>
    <w:p w14:paraId="512FD755" w14:textId="77777777" w:rsidR="0084459F" w:rsidRPr="00AB7DAD" w:rsidRDefault="00A11B33" w:rsidP="0084459F">
      <w:pPr>
        <w:numPr>
          <w:ilvl w:val="0"/>
          <w:numId w:val="1"/>
        </w:numPr>
        <w:tabs>
          <w:tab w:val="left" w:pos="900"/>
          <w:tab w:val="left" w:pos="2430"/>
        </w:tabs>
        <w:jc w:val="both"/>
        <w:rPr>
          <w:rFonts w:ascii="Calibri" w:hAnsi="Calibri"/>
        </w:rPr>
      </w:pPr>
      <w:r w:rsidRPr="00AB7DAD">
        <w:rPr>
          <w:rFonts w:ascii="Calibri" w:hAnsi="Calibri"/>
          <w:b/>
          <w:bCs/>
          <w:u w:val="single"/>
        </w:rPr>
        <w:t>LIABILITY</w:t>
      </w:r>
      <w:r w:rsidRPr="00AB7DAD">
        <w:rPr>
          <w:rFonts w:ascii="Calibri" w:hAnsi="Calibri"/>
        </w:rPr>
        <w:t xml:space="preserve">  </w:t>
      </w:r>
    </w:p>
    <w:p w14:paraId="3364B025" w14:textId="1EBD5CA2" w:rsidR="00A11B33" w:rsidRDefault="00D81E3D" w:rsidP="00A11B33">
      <w:pPr>
        <w:tabs>
          <w:tab w:val="left" w:pos="900"/>
          <w:tab w:val="left" w:pos="2430"/>
        </w:tabs>
        <w:jc w:val="both"/>
        <w:rPr>
          <w:rFonts w:ascii="Calibri" w:hAnsi="Calibri"/>
          <w:b/>
        </w:rPr>
      </w:pPr>
      <w:r w:rsidRPr="00AB7DAD">
        <w:rPr>
          <w:rFonts w:ascii="Calibri" w:hAnsi="Calibri"/>
        </w:rPr>
        <w:t>Exhibitor</w:t>
      </w:r>
      <w:r w:rsidR="00A11B33" w:rsidRPr="00AB7DAD">
        <w:rPr>
          <w:rFonts w:ascii="Calibri" w:hAnsi="Calibri"/>
        </w:rPr>
        <w:t xml:space="preserve"> agrees to indemnify, defend and hold harmless the Eastern New York Coalition of Automotive Retailers, Inc. (ENYCAR), its employees, officers, directors, agents and show staff, </w:t>
      </w:r>
      <w:r w:rsidR="00F060E9">
        <w:rPr>
          <w:rFonts w:ascii="Calibri" w:hAnsi="Calibri"/>
        </w:rPr>
        <w:t>SMG</w:t>
      </w:r>
      <w:r w:rsidR="00A11B33" w:rsidRPr="00AB7DAD">
        <w:rPr>
          <w:rFonts w:ascii="Calibri" w:hAnsi="Calibri"/>
        </w:rPr>
        <w:t xml:space="preserve"> and </w:t>
      </w:r>
      <w:r w:rsidR="003D499F">
        <w:rPr>
          <w:rFonts w:ascii="Calibri" w:hAnsi="Calibri"/>
        </w:rPr>
        <w:t xml:space="preserve">the </w:t>
      </w:r>
      <w:bookmarkStart w:id="0" w:name="_Hlk107392106"/>
      <w:r w:rsidR="009E5546">
        <w:rPr>
          <w:rFonts w:ascii="Calibri" w:hAnsi="Calibri"/>
        </w:rPr>
        <w:t>MVP Arena</w:t>
      </w:r>
      <w:bookmarkEnd w:id="0"/>
      <w:r w:rsidR="003D499F">
        <w:rPr>
          <w:rFonts w:ascii="Calibri" w:hAnsi="Calibri"/>
        </w:rPr>
        <w:t xml:space="preserve"> and </w:t>
      </w:r>
      <w:r w:rsidR="00A11B33" w:rsidRPr="00AB7DAD">
        <w:rPr>
          <w:rFonts w:ascii="Calibri" w:hAnsi="Calibri"/>
        </w:rPr>
        <w:t xml:space="preserve">their respective officers, directors, agents and employees, against any claims, suits, expenses, or losses as a result of actions of any kind connected with the auto show, including, but not limited to negligent acts, errors or omissions or willful misconduct of </w:t>
      </w:r>
      <w:r w:rsidRPr="00AB7DAD">
        <w:rPr>
          <w:rFonts w:ascii="Calibri" w:hAnsi="Calibri"/>
        </w:rPr>
        <w:t>Exhibitor</w:t>
      </w:r>
      <w:r w:rsidR="00A11B33" w:rsidRPr="00AB7DAD">
        <w:rPr>
          <w:rFonts w:ascii="Calibri" w:hAnsi="Calibri"/>
        </w:rPr>
        <w:t xml:space="preserve">s, dealership employees or agents, or </w:t>
      </w:r>
      <w:r w:rsidRPr="00AB7DAD">
        <w:rPr>
          <w:rFonts w:ascii="Calibri" w:hAnsi="Calibri"/>
        </w:rPr>
        <w:t>Exhibitor</w:t>
      </w:r>
      <w:r w:rsidR="00A11B33" w:rsidRPr="00AB7DAD">
        <w:rPr>
          <w:rFonts w:ascii="Calibri" w:hAnsi="Calibri"/>
        </w:rPr>
        <w:t xml:space="preserve"> employees or agents, that result in injury or death to persons or damage to property during the event, including the moving in and moving out.  ENYCAR assumes no liability or responsibility for any loss, theft, or damage.  It is the </w:t>
      </w:r>
      <w:r w:rsidRPr="00AB7DAD">
        <w:rPr>
          <w:rFonts w:ascii="Calibri" w:hAnsi="Calibri"/>
        </w:rPr>
        <w:t>Exhibitor</w:t>
      </w:r>
      <w:r w:rsidR="00A11B33" w:rsidRPr="00AB7DAD">
        <w:rPr>
          <w:rFonts w:ascii="Calibri" w:hAnsi="Calibri"/>
        </w:rPr>
        <w:t xml:space="preserve">s’ responsibility to provide their own insurance coverage for vehicles, exhibits, displays and materials, employees, </w:t>
      </w:r>
      <w:proofErr w:type="gramStart"/>
      <w:r w:rsidR="00A11B33" w:rsidRPr="00AB7DAD">
        <w:rPr>
          <w:rFonts w:ascii="Calibri" w:hAnsi="Calibri"/>
        </w:rPr>
        <w:t>agents</w:t>
      </w:r>
      <w:proofErr w:type="gramEnd"/>
      <w:r w:rsidR="00A11B33" w:rsidRPr="00AB7DAD">
        <w:rPr>
          <w:rFonts w:ascii="Calibri" w:hAnsi="Calibri"/>
        </w:rPr>
        <w:t xml:space="preserve"> and other property.  </w:t>
      </w:r>
      <w:r w:rsidRPr="00AB7DAD">
        <w:rPr>
          <w:rFonts w:ascii="Calibri" w:hAnsi="Calibri"/>
        </w:rPr>
        <w:t>Exhibitor</w:t>
      </w:r>
      <w:r w:rsidR="00A11B33" w:rsidRPr="00AB7DAD">
        <w:rPr>
          <w:rFonts w:ascii="Calibri" w:hAnsi="Calibri"/>
        </w:rPr>
        <w:t xml:space="preserve"> shall, at its own expense and as a material part of this Agreement, obtain adequate insurance to cover its exhibit against damage and loss, and liability insurance against injury or death to persons and damage to the property of others, and liability pursuant to this provision shall not be limited by the amount of any insurance coverage so required.  </w:t>
      </w:r>
      <w:r w:rsidR="00A11B33" w:rsidRPr="00592C52">
        <w:rPr>
          <w:rFonts w:ascii="Calibri" w:hAnsi="Calibri"/>
          <w:u w:val="single"/>
        </w:rPr>
        <w:t xml:space="preserve">This insurance shall name ENYCAR, Inc. and the relevant venue (The </w:t>
      </w:r>
      <w:r w:rsidR="009E5546" w:rsidRPr="009E5546">
        <w:rPr>
          <w:rFonts w:ascii="Calibri" w:hAnsi="Calibri"/>
          <w:u w:val="single"/>
        </w:rPr>
        <w:t xml:space="preserve">MVP Arena </w:t>
      </w:r>
      <w:r w:rsidR="00A11B33" w:rsidRPr="00592C52">
        <w:rPr>
          <w:rFonts w:ascii="Calibri" w:hAnsi="Calibri"/>
          <w:u w:val="single"/>
        </w:rPr>
        <w:t xml:space="preserve">and </w:t>
      </w:r>
      <w:r w:rsidR="00F060E9">
        <w:rPr>
          <w:rFonts w:ascii="Calibri" w:hAnsi="Calibri"/>
          <w:u w:val="single"/>
        </w:rPr>
        <w:t>SMG</w:t>
      </w:r>
      <w:r w:rsidR="00A11B33" w:rsidRPr="00592C52">
        <w:rPr>
          <w:rFonts w:ascii="Calibri" w:hAnsi="Calibri"/>
          <w:u w:val="single"/>
        </w:rPr>
        <w:t>) as additional insureds</w:t>
      </w:r>
      <w:r w:rsidRPr="00592C52">
        <w:rPr>
          <w:rFonts w:ascii="Calibri" w:hAnsi="Calibri"/>
          <w:u w:val="single"/>
        </w:rPr>
        <w:t xml:space="preserve"> for the period of move in through move out, and shall provide the Promoter with a certificate prior to move in</w:t>
      </w:r>
      <w:r w:rsidR="00A11B33" w:rsidRPr="00592C52">
        <w:rPr>
          <w:rFonts w:ascii="Calibri" w:hAnsi="Calibri"/>
          <w:u w:val="single"/>
        </w:rPr>
        <w:t>.</w:t>
      </w:r>
      <w:r w:rsidR="00A11B33" w:rsidRPr="00592C52">
        <w:rPr>
          <w:rFonts w:ascii="Calibri" w:hAnsi="Calibri"/>
          <w:b/>
        </w:rPr>
        <w:t xml:space="preserve"> </w:t>
      </w:r>
    </w:p>
    <w:p w14:paraId="38C6543B" w14:textId="77777777" w:rsidR="00867450" w:rsidRPr="00084D73" w:rsidRDefault="00867450" w:rsidP="00A11B33">
      <w:pPr>
        <w:tabs>
          <w:tab w:val="left" w:pos="900"/>
          <w:tab w:val="left" w:pos="2430"/>
        </w:tabs>
        <w:jc w:val="both"/>
        <w:rPr>
          <w:rFonts w:ascii="Calibri" w:hAnsi="Calibri"/>
          <w:b/>
          <w:sz w:val="12"/>
          <w:szCs w:val="12"/>
        </w:rPr>
      </w:pPr>
    </w:p>
    <w:p w14:paraId="2B9A3EA4" w14:textId="77777777" w:rsidR="00C22FE9" w:rsidRPr="00C22FE9" w:rsidRDefault="00C22FE9" w:rsidP="00D81E3D">
      <w:pPr>
        <w:pStyle w:val="Heading6"/>
        <w:numPr>
          <w:ilvl w:val="0"/>
          <w:numId w:val="1"/>
        </w:numPr>
        <w:rPr>
          <w:rFonts w:ascii="Calibri" w:hAnsi="Calibri"/>
          <w:b/>
          <w:bCs/>
          <w:szCs w:val="24"/>
        </w:rPr>
      </w:pPr>
      <w:r w:rsidRPr="00C22FE9">
        <w:rPr>
          <w:rFonts w:ascii="Calibri" w:hAnsi="Calibri"/>
          <w:b/>
          <w:bCs/>
          <w:szCs w:val="24"/>
        </w:rPr>
        <w:lastRenderedPageBreak/>
        <w:t>COVID POLICIES AND PROCEDURES</w:t>
      </w:r>
    </w:p>
    <w:p w14:paraId="5761DFEF" w14:textId="77777777" w:rsidR="00C22FE9" w:rsidRDefault="00C22FE9" w:rsidP="00C22FE9">
      <w:pPr>
        <w:rPr>
          <w:rFonts w:ascii="Calibri" w:hAnsi="Calibri" w:cs="Calibri"/>
        </w:rPr>
      </w:pPr>
      <w:r w:rsidRPr="00C22FE9">
        <w:rPr>
          <w:rFonts w:ascii="Calibri" w:hAnsi="Calibri" w:cs="Calibri"/>
        </w:rPr>
        <w:t xml:space="preserve">Exhibitors will </w:t>
      </w:r>
      <w:r w:rsidR="007C25CF">
        <w:rPr>
          <w:rFonts w:ascii="Calibri" w:hAnsi="Calibri" w:cs="Calibri"/>
        </w:rPr>
        <w:t>adhere to</w:t>
      </w:r>
      <w:r w:rsidRPr="00C22FE9">
        <w:rPr>
          <w:rFonts w:ascii="Calibri" w:hAnsi="Calibri" w:cs="Calibri"/>
        </w:rPr>
        <w:t xml:space="preserve"> all COVID show policies and procedures</w:t>
      </w:r>
      <w:r>
        <w:rPr>
          <w:rFonts w:ascii="Calibri" w:hAnsi="Calibri" w:cs="Calibri"/>
        </w:rPr>
        <w:t xml:space="preserve"> (separate cover)</w:t>
      </w:r>
      <w:r w:rsidRPr="00C22FE9">
        <w:rPr>
          <w:rFonts w:ascii="Calibri" w:hAnsi="Calibri" w:cs="Calibri"/>
        </w:rPr>
        <w:t>, including, but not limited to building sanitation</w:t>
      </w:r>
      <w:r>
        <w:rPr>
          <w:rFonts w:ascii="Calibri" w:hAnsi="Calibri" w:cs="Calibri"/>
        </w:rPr>
        <w:t xml:space="preserve"> requirements</w:t>
      </w:r>
      <w:r w:rsidRPr="00C22FE9">
        <w:rPr>
          <w:rFonts w:ascii="Calibri" w:hAnsi="Calibri" w:cs="Calibri"/>
        </w:rPr>
        <w:t xml:space="preserve">, </w:t>
      </w:r>
      <w:r w:rsidR="00A73C81">
        <w:rPr>
          <w:rFonts w:ascii="Calibri" w:hAnsi="Calibri" w:cs="Calibri"/>
        </w:rPr>
        <w:t xml:space="preserve">staffing, </w:t>
      </w:r>
      <w:r>
        <w:rPr>
          <w:rFonts w:ascii="Calibri" w:hAnsi="Calibri" w:cs="Calibri"/>
        </w:rPr>
        <w:t xml:space="preserve">screening and testing, tracing and tracking, </w:t>
      </w:r>
      <w:r w:rsidR="00A73C81">
        <w:rPr>
          <w:rFonts w:ascii="Calibri" w:hAnsi="Calibri" w:cs="Calibri"/>
        </w:rPr>
        <w:t>separate entry and exit points</w:t>
      </w:r>
      <w:r>
        <w:rPr>
          <w:rFonts w:ascii="Calibri" w:hAnsi="Calibri" w:cs="Calibri"/>
        </w:rPr>
        <w:t>, physical</w:t>
      </w:r>
      <w:r w:rsidRPr="00C22FE9">
        <w:rPr>
          <w:rFonts w:ascii="Calibri" w:hAnsi="Calibri" w:cs="Calibri"/>
        </w:rPr>
        <w:t xml:space="preserve"> distancing,</w:t>
      </w:r>
      <w:r>
        <w:rPr>
          <w:rFonts w:ascii="Calibri" w:hAnsi="Calibri" w:cs="Calibri"/>
        </w:rPr>
        <w:t xml:space="preserve"> </w:t>
      </w:r>
      <w:r w:rsidR="00A73C81">
        <w:rPr>
          <w:rFonts w:ascii="Calibri" w:hAnsi="Calibri" w:cs="Calibri"/>
        </w:rPr>
        <w:t xml:space="preserve">face coverings and gloves, </w:t>
      </w:r>
      <w:r>
        <w:rPr>
          <w:rFonts w:ascii="Calibri" w:hAnsi="Calibri" w:cs="Calibri"/>
        </w:rPr>
        <w:t>limits on gatherings in each individual space, limit on certain activities, protective equipment, hygiene and cleaning, vehicle</w:t>
      </w:r>
      <w:r w:rsidR="00A73C81">
        <w:rPr>
          <w:rFonts w:ascii="Calibri" w:hAnsi="Calibri" w:cs="Calibri"/>
        </w:rPr>
        <w:t xml:space="preserve"> cleaning</w:t>
      </w:r>
      <w:r>
        <w:rPr>
          <w:rFonts w:ascii="Calibri" w:hAnsi="Calibri" w:cs="Calibri"/>
        </w:rPr>
        <w:t xml:space="preserve">, in vehicle limits, </w:t>
      </w:r>
      <w:r w:rsidR="007C25CF">
        <w:rPr>
          <w:rFonts w:ascii="Calibri" w:hAnsi="Calibri" w:cs="Calibri"/>
        </w:rPr>
        <w:t xml:space="preserve">floorplan limitations, </w:t>
      </w:r>
      <w:r>
        <w:rPr>
          <w:rFonts w:ascii="Calibri" w:hAnsi="Calibri" w:cs="Calibri"/>
        </w:rPr>
        <w:t xml:space="preserve">food </w:t>
      </w:r>
      <w:r w:rsidR="00A73C81">
        <w:rPr>
          <w:rFonts w:ascii="Calibri" w:hAnsi="Calibri" w:cs="Calibri"/>
        </w:rPr>
        <w:t xml:space="preserve">service </w:t>
      </w:r>
      <w:r>
        <w:rPr>
          <w:rFonts w:ascii="Calibri" w:hAnsi="Calibri" w:cs="Calibri"/>
        </w:rPr>
        <w:t>policies and restroom activity.</w:t>
      </w:r>
      <w:r w:rsidR="00333798">
        <w:rPr>
          <w:rFonts w:ascii="Calibri" w:hAnsi="Calibri" w:cs="Calibri"/>
        </w:rPr>
        <w:t xml:space="preserve">  The Show COVID policies will also be constantly modified based on the State of New York’s latest data, direction, and best practices.</w:t>
      </w:r>
    </w:p>
    <w:p w14:paraId="60D8C32A" w14:textId="77777777" w:rsidR="00C22FE9" w:rsidRPr="00084D73" w:rsidRDefault="00C22FE9" w:rsidP="00C22FE9">
      <w:pPr>
        <w:rPr>
          <w:rFonts w:ascii="Calibri" w:hAnsi="Calibri" w:cs="Calibri"/>
          <w:sz w:val="20"/>
          <w:szCs w:val="20"/>
        </w:rPr>
      </w:pPr>
    </w:p>
    <w:p w14:paraId="76C41F4F" w14:textId="77777777" w:rsidR="00D81E3D" w:rsidRPr="00AB7DAD" w:rsidRDefault="00A11B33" w:rsidP="00D81E3D">
      <w:pPr>
        <w:pStyle w:val="Heading6"/>
        <w:numPr>
          <w:ilvl w:val="0"/>
          <w:numId w:val="1"/>
        </w:numPr>
        <w:rPr>
          <w:rFonts w:ascii="Calibri" w:hAnsi="Calibri"/>
          <w:szCs w:val="24"/>
          <w:u w:val="none"/>
        </w:rPr>
      </w:pPr>
      <w:r w:rsidRPr="00AB7DAD">
        <w:rPr>
          <w:rFonts w:ascii="Calibri" w:hAnsi="Calibri"/>
          <w:b/>
          <w:bCs/>
          <w:szCs w:val="24"/>
        </w:rPr>
        <w:t>SHOW CANCELLATION</w:t>
      </w:r>
      <w:r w:rsidRPr="00AB7DAD">
        <w:rPr>
          <w:rFonts w:ascii="Calibri" w:hAnsi="Calibri"/>
          <w:b/>
          <w:bCs/>
          <w:szCs w:val="24"/>
          <w:u w:val="none"/>
        </w:rPr>
        <w:t xml:space="preserve"> </w:t>
      </w:r>
    </w:p>
    <w:p w14:paraId="5CF21FF8" w14:textId="77777777" w:rsidR="00A11B33" w:rsidRPr="00AB7DAD" w:rsidRDefault="00A11B33" w:rsidP="00D81E3D">
      <w:pPr>
        <w:pStyle w:val="Heading6"/>
        <w:rPr>
          <w:rFonts w:ascii="Calibri" w:hAnsi="Calibri"/>
          <w:szCs w:val="24"/>
          <w:u w:val="none"/>
        </w:rPr>
      </w:pPr>
      <w:r w:rsidRPr="00AB7DAD">
        <w:rPr>
          <w:rFonts w:ascii="Calibri" w:hAnsi="Calibri"/>
          <w:szCs w:val="24"/>
          <w:u w:val="none"/>
        </w:rPr>
        <w:t xml:space="preserve">In the event of a show cancellation by </w:t>
      </w:r>
      <w:r w:rsidR="00D81E3D" w:rsidRPr="00AB7DAD">
        <w:rPr>
          <w:rFonts w:ascii="Calibri" w:hAnsi="Calibri"/>
          <w:szCs w:val="24"/>
          <w:u w:val="none"/>
        </w:rPr>
        <w:t>the Promoter or the Facility Management, Promoter</w:t>
      </w:r>
      <w:r w:rsidRPr="00AB7DAD">
        <w:rPr>
          <w:rFonts w:ascii="Calibri" w:hAnsi="Calibri"/>
          <w:szCs w:val="24"/>
          <w:u w:val="none"/>
        </w:rPr>
        <w:t xml:space="preserve"> will have no liability to </w:t>
      </w:r>
      <w:r w:rsidR="00D81E3D" w:rsidRPr="00AB7DAD">
        <w:rPr>
          <w:rFonts w:ascii="Calibri" w:hAnsi="Calibri"/>
          <w:szCs w:val="24"/>
          <w:u w:val="none"/>
        </w:rPr>
        <w:t>Exhibitor</w:t>
      </w:r>
      <w:r w:rsidRPr="00AB7DAD">
        <w:rPr>
          <w:rFonts w:ascii="Calibri" w:hAnsi="Calibri"/>
          <w:szCs w:val="24"/>
          <w:u w:val="none"/>
        </w:rPr>
        <w:t xml:space="preserve">s beyond the prorated return of all deposits or payments after deduction for reasonable expenses, and </w:t>
      </w:r>
      <w:r w:rsidR="00D81E3D" w:rsidRPr="00AB7DAD">
        <w:rPr>
          <w:rFonts w:ascii="Calibri" w:hAnsi="Calibri"/>
          <w:szCs w:val="24"/>
          <w:u w:val="none"/>
        </w:rPr>
        <w:t>the Promoter</w:t>
      </w:r>
      <w:r w:rsidRPr="00AB7DAD">
        <w:rPr>
          <w:rFonts w:ascii="Calibri" w:hAnsi="Calibri"/>
          <w:szCs w:val="24"/>
          <w:u w:val="none"/>
        </w:rPr>
        <w:t xml:space="preserve"> shall assume no liability for early closings or cancellations due to weather, labor activity, boycotts, terrorism, unannounced facility closings, bankruptcy, or other acts beyond the control of </w:t>
      </w:r>
      <w:r w:rsidR="00D81E3D" w:rsidRPr="00AB7DAD">
        <w:rPr>
          <w:rFonts w:ascii="Calibri" w:hAnsi="Calibri"/>
          <w:szCs w:val="24"/>
          <w:u w:val="none"/>
        </w:rPr>
        <w:t>the Promoter or the Facility</w:t>
      </w:r>
      <w:r w:rsidRPr="00AB7DAD">
        <w:rPr>
          <w:rFonts w:ascii="Calibri" w:hAnsi="Calibri"/>
          <w:szCs w:val="24"/>
          <w:u w:val="none"/>
        </w:rPr>
        <w:t xml:space="preserve">.  </w:t>
      </w:r>
    </w:p>
    <w:p w14:paraId="4FC15A1D" w14:textId="77777777" w:rsidR="00A11B33" w:rsidRPr="00084D73" w:rsidRDefault="00A11B33" w:rsidP="00A11B33">
      <w:pPr>
        <w:jc w:val="both"/>
        <w:rPr>
          <w:rFonts w:ascii="Calibri" w:hAnsi="Calibri"/>
          <w:b/>
          <w:sz w:val="20"/>
          <w:szCs w:val="20"/>
        </w:rPr>
      </w:pPr>
    </w:p>
    <w:p w14:paraId="47AAEF63" w14:textId="77777777" w:rsidR="00D81E3D" w:rsidRPr="00AB7DAD" w:rsidRDefault="00A11B33" w:rsidP="00D81E3D">
      <w:pPr>
        <w:numPr>
          <w:ilvl w:val="0"/>
          <w:numId w:val="1"/>
        </w:numPr>
        <w:tabs>
          <w:tab w:val="left" w:pos="720"/>
          <w:tab w:val="left" w:pos="7200"/>
        </w:tabs>
        <w:jc w:val="both"/>
        <w:rPr>
          <w:rFonts w:ascii="Calibri" w:hAnsi="Calibri"/>
        </w:rPr>
      </w:pPr>
      <w:r w:rsidRPr="00AB7DAD">
        <w:rPr>
          <w:rFonts w:ascii="Calibri" w:hAnsi="Calibri"/>
          <w:b/>
          <w:bCs/>
          <w:u w:val="single"/>
        </w:rPr>
        <w:t>PUBLICITY</w:t>
      </w:r>
      <w:r w:rsidRPr="00AB7DAD">
        <w:rPr>
          <w:rFonts w:ascii="Calibri" w:hAnsi="Calibri"/>
        </w:rPr>
        <w:t xml:space="preserve">  </w:t>
      </w:r>
    </w:p>
    <w:p w14:paraId="03AE958A" w14:textId="77777777" w:rsidR="00A11B33" w:rsidRPr="00AB7DAD" w:rsidRDefault="00A11B33" w:rsidP="00D81E3D">
      <w:pPr>
        <w:tabs>
          <w:tab w:val="left" w:pos="720"/>
          <w:tab w:val="left" w:pos="7200"/>
        </w:tabs>
        <w:jc w:val="both"/>
        <w:rPr>
          <w:rFonts w:ascii="Calibri" w:hAnsi="Calibri"/>
        </w:rPr>
      </w:pPr>
      <w:r w:rsidRPr="00AB7DAD">
        <w:rPr>
          <w:rFonts w:ascii="Calibri" w:hAnsi="Calibri"/>
        </w:rPr>
        <w:t xml:space="preserve">By participating in the show, all </w:t>
      </w:r>
      <w:r w:rsidR="00D81E3D" w:rsidRPr="00AB7DAD">
        <w:rPr>
          <w:rFonts w:ascii="Calibri" w:hAnsi="Calibri"/>
        </w:rPr>
        <w:t>Exhibitor</w:t>
      </w:r>
      <w:r w:rsidRPr="00AB7DAD">
        <w:rPr>
          <w:rFonts w:ascii="Calibri" w:hAnsi="Calibri"/>
        </w:rPr>
        <w:t xml:space="preserve">s agree to </w:t>
      </w:r>
      <w:r w:rsidR="00D81E3D" w:rsidRPr="00AB7DAD">
        <w:rPr>
          <w:rFonts w:ascii="Calibri" w:hAnsi="Calibri"/>
        </w:rPr>
        <w:t>Promoter’s</w:t>
      </w:r>
      <w:r w:rsidRPr="00AB7DAD">
        <w:rPr>
          <w:rFonts w:ascii="Calibri" w:hAnsi="Calibri"/>
        </w:rPr>
        <w:t xml:space="preserve"> use of photos, videotapes, etc. of exhibit space and </w:t>
      </w:r>
      <w:r w:rsidR="00D81E3D" w:rsidRPr="00AB7DAD">
        <w:rPr>
          <w:rFonts w:ascii="Calibri" w:hAnsi="Calibri"/>
        </w:rPr>
        <w:t>Exhibitor</w:t>
      </w:r>
      <w:r w:rsidRPr="00AB7DAD">
        <w:rPr>
          <w:rFonts w:ascii="Calibri" w:hAnsi="Calibri"/>
        </w:rPr>
        <w:t xml:space="preserve"> staff for promotional and informational purposes for the current show and future advertising.</w:t>
      </w:r>
    </w:p>
    <w:p w14:paraId="5BAB8A2D" w14:textId="77777777" w:rsidR="00A11B33" w:rsidRPr="00084D73" w:rsidRDefault="00A11B33" w:rsidP="00A11B33">
      <w:pPr>
        <w:tabs>
          <w:tab w:val="left" w:pos="720"/>
          <w:tab w:val="left" w:pos="7200"/>
        </w:tabs>
        <w:jc w:val="both"/>
        <w:rPr>
          <w:rFonts w:ascii="Calibri" w:hAnsi="Calibri"/>
          <w:sz w:val="20"/>
          <w:szCs w:val="20"/>
        </w:rPr>
      </w:pPr>
    </w:p>
    <w:p w14:paraId="5EE0BF48" w14:textId="77777777" w:rsidR="00A11B33" w:rsidRPr="00AB7DAD" w:rsidRDefault="00A11B33" w:rsidP="00D81E3D">
      <w:pPr>
        <w:numPr>
          <w:ilvl w:val="0"/>
          <w:numId w:val="1"/>
        </w:numPr>
        <w:jc w:val="both"/>
        <w:rPr>
          <w:rFonts w:ascii="Calibri" w:hAnsi="Calibri"/>
          <w:b/>
          <w:bCs/>
          <w:u w:val="single"/>
        </w:rPr>
      </w:pPr>
      <w:r w:rsidRPr="00AB7DAD">
        <w:rPr>
          <w:rFonts w:ascii="Calibri" w:hAnsi="Calibri"/>
          <w:b/>
          <w:bCs/>
          <w:u w:val="single"/>
        </w:rPr>
        <w:t>MOVE-OUT</w:t>
      </w:r>
    </w:p>
    <w:p w14:paraId="6F170C50" w14:textId="77777777" w:rsidR="00A11B33" w:rsidRPr="00AB7DAD" w:rsidRDefault="00A11B33" w:rsidP="00A11B33">
      <w:pPr>
        <w:jc w:val="both"/>
        <w:rPr>
          <w:rFonts w:ascii="Calibri" w:hAnsi="Calibri"/>
        </w:rPr>
      </w:pPr>
      <w:r w:rsidRPr="00AB7DAD">
        <w:rPr>
          <w:rFonts w:ascii="Calibri" w:hAnsi="Calibri"/>
        </w:rPr>
        <w:t xml:space="preserve">If portions of the exhibition area are not vacated by </w:t>
      </w:r>
      <w:r w:rsidR="00D81E3D" w:rsidRPr="00AB7DAD">
        <w:rPr>
          <w:rFonts w:ascii="Calibri" w:hAnsi="Calibri"/>
        </w:rPr>
        <w:t>Exhibitor</w:t>
      </w:r>
      <w:r w:rsidRPr="00AB7DAD">
        <w:rPr>
          <w:rFonts w:ascii="Calibri" w:hAnsi="Calibri"/>
        </w:rPr>
        <w:t xml:space="preserve"> at the end the show, </w:t>
      </w:r>
      <w:r w:rsidR="00D81E3D" w:rsidRPr="00AB7DAD">
        <w:rPr>
          <w:rFonts w:ascii="Calibri" w:hAnsi="Calibri"/>
        </w:rPr>
        <w:t>Promoter</w:t>
      </w:r>
      <w:r w:rsidRPr="00AB7DAD">
        <w:rPr>
          <w:rFonts w:ascii="Calibri" w:hAnsi="Calibri"/>
        </w:rPr>
        <w:t xml:space="preserve"> is authorized to remove from said area, at the expense of </w:t>
      </w:r>
      <w:r w:rsidR="00D81E3D" w:rsidRPr="00AB7DAD">
        <w:rPr>
          <w:rFonts w:ascii="Calibri" w:hAnsi="Calibri"/>
        </w:rPr>
        <w:t>Exhibitor</w:t>
      </w:r>
      <w:r w:rsidRPr="00AB7DAD">
        <w:rPr>
          <w:rFonts w:ascii="Calibri" w:hAnsi="Calibri"/>
        </w:rPr>
        <w:t xml:space="preserve">, property of any kind or description which may be then occupying any part of the exhibition area.  </w:t>
      </w:r>
      <w:r w:rsidR="00D81E3D" w:rsidRPr="00AB7DAD">
        <w:rPr>
          <w:rFonts w:ascii="Calibri" w:hAnsi="Calibri"/>
        </w:rPr>
        <w:t>Promoter</w:t>
      </w:r>
      <w:r w:rsidRPr="00AB7DAD">
        <w:rPr>
          <w:rFonts w:ascii="Calibri" w:hAnsi="Calibri"/>
        </w:rPr>
        <w:t xml:space="preserve"> shall not be liable for any damages or loss which may be sustained by reason of such removal and </w:t>
      </w:r>
      <w:r w:rsidR="00D81E3D" w:rsidRPr="00AB7DAD">
        <w:rPr>
          <w:rFonts w:ascii="Calibri" w:hAnsi="Calibri"/>
        </w:rPr>
        <w:t>Promoter</w:t>
      </w:r>
      <w:r w:rsidRPr="00AB7DAD">
        <w:rPr>
          <w:rFonts w:ascii="Calibri" w:hAnsi="Calibri"/>
        </w:rPr>
        <w:t xml:space="preserve"> shall be expressly released from </w:t>
      </w:r>
      <w:proofErr w:type="gramStart"/>
      <w:r w:rsidRPr="00AB7DAD">
        <w:rPr>
          <w:rFonts w:ascii="Calibri" w:hAnsi="Calibri"/>
        </w:rPr>
        <w:t>any and all</w:t>
      </w:r>
      <w:proofErr w:type="gramEnd"/>
      <w:r w:rsidRPr="00AB7DAD">
        <w:rPr>
          <w:rFonts w:ascii="Calibri" w:hAnsi="Calibri"/>
        </w:rPr>
        <w:t xml:space="preserve"> claims for damages, expenses or costs of any kind.  </w:t>
      </w:r>
    </w:p>
    <w:p w14:paraId="62404D20" w14:textId="77777777" w:rsidR="00A11B33" w:rsidRPr="00AB7DAD" w:rsidRDefault="00A11B33" w:rsidP="00A11B33">
      <w:pPr>
        <w:jc w:val="both"/>
        <w:rPr>
          <w:rFonts w:ascii="Calibri" w:hAnsi="Calibri"/>
          <w:sz w:val="8"/>
          <w:szCs w:val="8"/>
        </w:rPr>
      </w:pPr>
    </w:p>
    <w:p w14:paraId="57DBAC66" w14:textId="77777777" w:rsidR="00A11B33" w:rsidRPr="00AB7DAD" w:rsidRDefault="00A11B33" w:rsidP="00A11B33">
      <w:pPr>
        <w:pStyle w:val="BodyText"/>
        <w:tabs>
          <w:tab w:val="left" w:pos="360"/>
          <w:tab w:val="left" w:pos="450"/>
        </w:tabs>
        <w:jc w:val="both"/>
        <w:rPr>
          <w:rFonts w:ascii="Calibri" w:hAnsi="Calibri"/>
          <w:szCs w:val="24"/>
        </w:rPr>
      </w:pPr>
      <w:r w:rsidRPr="00A42F2E">
        <w:rPr>
          <w:rFonts w:ascii="Calibri" w:hAnsi="Calibri"/>
          <w:b/>
          <w:bCs/>
          <w:szCs w:val="24"/>
        </w:rPr>
        <w:t>THIS IS A NON-SELLING EVENT AND THE DEPARTMENT OF MOTOR VEHICLES REQUIRES THAT ALL VEHICLE CONTRACTS AND DEALS BE NEGOTIATED AND SIGNED AT THE DEALERSHIP LOCATION. DEPOSITS SHOULD NOT BE ACCEPTED AT THE SHOW LOCATION.</w:t>
      </w:r>
      <w:r w:rsidRPr="00AB7DAD">
        <w:rPr>
          <w:rFonts w:ascii="Calibri" w:hAnsi="Calibri"/>
          <w:szCs w:val="24"/>
        </w:rPr>
        <w:t xml:space="preserve">  (Note that “off-</w:t>
      </w:r>
      <w:proofErr w:type="gramStart"/>
      <w:r w:rsidRPr="00AB7DAD">
        <w:rPr>
          <w:rFonts w:ascii="Calibri" w:hAnsi="Calibri"/>
          <w:szCs w:val="24"/>
        </w:rPr>
        <w:t>premise</w:t>
      </w:r>
      <w:proofErr w:type="gramEnd"/>
      <w:r w:rsidRPr="00AB7DAD">
        <w:rPr>
          <w:rFonts w:ascii="Calibri" w:hAnsi="Calibri"/>
          <w:szCs w:val="24"/>
        </w:rPr>
        <w:t xml:space="preserve"> sales” require a permit and the 3-day cancellation rule would be in effect</w:t>
      </w:r>
      <w:r w:rsidR="003D499F">
        <w:rPr>
          <w:rFonts w:ascii="Calibri" w:hAnsi="Calibri"/>
          <w:szCs w:val="24"/>
        </w:rPr>
        <w:t xml:space="preserve"> for an “off-premise sale.”</w:t>
      </w:r>
      <w:r w:rsidRPr="00AB7DAD">
        <w:rPr>
          <w:rFonts w:ascii="Calibri" w:hAnsi="Calibri"/>
          <w:szCs w:val="24"/>
        </w:rPr>
        <w:t>)</w:t>
      </w:r>
    </w:p>
    <w:p w14:paraId="2171B4DA" w14:textId="77777777" w:rsidR="00A11B33" w:rsidRPr="00AB7DAD" w:rsidRDefault="00A11B33" w:rsidP="00A11B33">
      <w:pPr>
        <w:tabs>
          <w:tab w:val="left" w:pos="360"/>
        </w:tabs>
        <w:jc w:val="both"/>
        <w:rPr>
          <w:rFonts w:ascii="Calibri" w:hAnsi="Calibri"/>
          <w:sz w:val="8"/>
          <w:szCs w:val="8"/>
        </w:rPr>
      </w:pPr>
    </w:p>
    <w:p w14:paraId="2233C2F9" w14:textId="77777777" w:rsidR="003C7D95" w:rsidRPr="00AB7DAD" w:rsidRDefault="003C7D95" w:rsidP="0025226E">
      <w:pPr>
        <w:pStyle w:val="BodyText2"/>
        <w:tabs>
          <w:tab w:val="left" w:pos="360"/>
        </w:tabs>
        <w:spacing w:after="0" w:line="240" w:lineRule="auto"/>
        <w:rPr>
          <w:rFonts w:ascii="Calibri" w:hAnsi="Calibri"/>
        </w:rPr>
      </w:pPr>
      <w:r w:rsidRPr="00AB7DAD">
        <w:rPr>
          <w:rFonts w:ascii="Calibri" w:hAnsi="Calibri"/>
        </w:rPr>
        <w:t xml:space="preserve">Team Captains and vehicle </w:t>
      </w:r>
      <w:r w:rsidR="00D81E3D" w:rsidRPr="00AB7DAD">
        <w:rPr>
          <w:rFonts w:ascii="Calibri" w:hAnsi="Calibri"/>
        </w:rPr>
        <w:t>Exhibitor</w:t>
      </w:r>
      <w:r w:rsidRPr="00AB7DAD">
        <w:rPr>
          <w:rFonts w:ascii="Calibri" w:hAnsi="Calibri"/>
        </w:rPr>
        <w:t xml:space="preserve">s must </w:t>
      </w:r>
      <w:proofErr w:type="gramStart"/>
      <w:r w:rsidRPr="00AB7DAD">
        <w:rPr>
          <w:rFonts w:ascii="Calibri" w:hAnsi="Calibri"/>
        </w:rPr>
        <w:t>make arrangements</w:t>
      </w:r>
      <w:proofErr w:type="gramEnd"/>
      <w:r w:rsidRPr="00AB7DAD">
        <w:rPr>
          <w:rFonts w:ascii="Calibri" w:hAnsi="Calibri"/>
        </w:rPr>
        <w:t xml:space="preserve"> to have all vehicles removed immediately following the close of the show</w:t>
      </w:r>
      <w:r w:rsidR="003D499F">
        <w:rPr>
          <w:rFonts w:ascii="Calibri" w:hAnsi="Calibri"/>
        </w:rPr>
        <w:t xml:space="preserve"> and/or in accordance with Promoter’s move-out instructions</w:t>
      </w:r>
      <w:r w:rsidRPr="00AB7DAD">
        <w:rPr>
          <w:rFonts w:ascii="Calibri" w:hAnsi="Calibri"/>
        </w:rPr>
        <w:t>.  Any vehicles left at the show facility will be removed at the owner’s expense and/or could be subject to excess parking costs.</w:t>
      </w:r>
    </w:p>
    <w:p w14:paraId="36CB91A4" w14:textId="77777777" w:rsidR="003C7D95" w:rsidRPr="00AB7DAD" w:rsidRDefault="003C7D95" w:rsidP="003C7D95">
      <w:pPr>
        <w:tabs>
          <w:tab w:val="left" w:pos="360"/>
        </w:tabs>
        <w:jc w:val="both"/>
        <w:rPr>
          <w:rFonts w:ascii="Calibri" w:hAnsi="Calibri"/>
          <w:sz w:val="8"/>
          <w:szCs w:val="8"/>
        </w:rPr>
      </w:pPr>
    </w:p>
    <w:p w14:paraId="3A9F097C" w14:textId="43B0E052" w:rsidR="003C7D95" w:rsidRPr="00AB7DAD" w:rsidRDefault="003C7D95" w:rsidP="0025226E">
      <w:pPr>
        <w:pStyle w:val="BodyText"/>
        <w:tabs>
          <w:tab w:val="left" w:pos="360"/>
        </w:tabs>
        <w:jc w:val="both"/>
        <w:rPr>
          <w:rFonts w:ascii="Calibri" w:hAnsi="Calibri"/>
          <w:szCs w:val="24"/>
        </w:rPr>
      </w:pPr>
      <w:r w:rsidRPr="00AB7DAD">
        <w:rPr>
          <w:rFonts w:ascii="Calibri" w:hAnsi="Calibri"/>
          <w:szCs w:val="24"/>
        </w:rPr>
        <w:t>There will be a minimum charge of $</w:t>
      </w:r>
      <w:r w:rsidR="004A3C59">
        <w:rPr>
          <w:rFonts w:ascii="Calibri" w:hAnsi="Calibri"/>
          <w:szCs w:val="24"/>
        </w:rPr>
        <w:t>10</w:t>
      </w:r>
      <w:r w:rsidRPr="00AB7DAD">
        <w:rPr>
          <w:rFonts w:ascii="Calibri" w:hAnsi="Calibri"/>
          <w:szCs w:val="24"/>
        </w:rPr>
        <w:t>0 per vehicle</w:t>
      </w:r>
      <w:r w:rsidR="002F5BB0">
        <w:rPr>
          <w:rFonts w:ascii="Calibri" w:hAnsi="Calibri"/>
          <w:szCs w:val="24"/>
        </w:rPr>
        <w:t>, per hour,</w:t>
      </w:r>
      <w:r w:rsidRPr="00AB7DAD">
        <w:rPr>
          <w:rFonts w:ascii="Calibri" w:hAnsi="Calibri"/>
          <w:szCs w:val="24"/>
        </w:rPr>
        <w:t xml:space="preserve"> for staffing expenses for any </w:t>
      </w:r>
      <w:r w:rsidR="00D81E3D" w:rsidRPr="00AB7DAD">
        <w:rPr>
          <w:rFonts w:ascii="Calibri" w:hAnsi="Calibri"/>
          <w:szCs w:val="24"/>
        </w:rPr>
        <w:t>Exhibitor</w:t>
      </w:r>
      <w:r w:rsidRPr="00AB7DAD">
        <w:rPr>
          <w:rFonts w:ascii="Calibri" w:hAnsi="Calibri"/>
          <w:szCs w:val="24"/>
        </w:rPr>
        <w:t xml:space="preserve"> who is not ready to move vehicles</w:t>
      </w:r>
      <w:r w:rsidR="00D81E3D" w:rsidRPr="00AB7DAD">
        <w:rPr>
          <w:rFonts w:ascii="Calibri" w:hAnsi="Calibri"/>
          <w:szCs w:val="24"/>
        </w:rPr>
        <w:t xml:space="preserve"> or displays</w:t>
      </w:r>
      <w:r w:rsidRPr="00AB7DAD">
        <w:rPr>
          <w:rFonts w:ascii="Calibri" w:hAnsi="Calibri"/>
          <w:szCs w:val="24"/>
        </w:rPr>
        <w:t xml:space="preserve"> out by </w:t>
      </w:r>
      <w:r w:rsidR="00D81E3D" w:rsidRPr="00AB7DAD">
        <w:rPr>
          <w:rFonts w:ascii="Calibri" w:hAnsi="Calibri"/>
          <w:szCs w:val="24"/>
        </w:rPr>
        <w:t>time designated by the Promoter</w:t>
      </w:r>
      <w:r w:rsidRPr="00AB7DAD">
        <w:rPr>
          <w:rFonts w:ascii="Calibri" w:hAnsi="Calibri"/>
          <w:szCs w:val="24"/>
        </w:rPr>
        <w:t xml:space="preserve">.  This includes having drivers, </w:t>
      </w:r>
      <w:proofErr w:type="gramStart"/>
      <w:r w:rsidRPr="00AB7DAD">
        <w:rPr>
          <w:rFonts w:ascii="Calibri" w:hAnsi="Calibri"/>
          <w:szCs w:val="24"/>
        </w:rPr>
        <w:t>keys</w:t>
      </w:r>
      <w:proofErr w:type="gramEnd"/>
      <w:r w:rsidRPr="00AB7DAD">
        <w:rPr>
          <w:rFonts w:ascii="Calibri" w:hAnsi="Calibri"/>
          <w:szCs w:val="24"/>
        </w:rPr>
        <w:t xml:space="preserve"> and tools for reconnecting batteries.  Vehicles that are not removed in a timely fashion will be moved to a parking lot at the </w:t>
      </w:r>
      <w:r w:rsidR="00D81E3D" w:rsidRPr="00AB7DAD">
        <w:rPr>
          <w:rFonts w:ascii="Calibri" w:hAnsi="Calibri"/>
          <w:szCs w:val="24"/>
        </w:rPr>
        <w:t>Exhibitor</w:t>
      </w:r>
      <w:r w:rsidRPr="00AB7DAD">
        <w:rPr>
          <w:rFonts w:ascii="Calibri" w:hAnsi="Calibri"/>
          <w:szCs w:val="24"/>
        </w:rPr>
        <w:t xml:space="preserve">’s expense and </w:t>
      </w:r>
      <w:r w:rsidR="00D81E3D" w:rsidRPr="00AB7DAD">
        <w:rPr>
          <w:rFonts w:ascii="Calibri" w:hAnsi="Calibri"/>
          <w:szCs w:val="24"/>
        </w:rPr>
        <w:t>the Promoter</w:t>
      </w:r>
      <w:r w:rsidRPr="00AB7DAD">
        <w:rPr>
          <w:rFonts w:ascii="Calibri" w:hAnsi="Calibri"/>
          <w:szCs w:val="24"/>
        </w:rPr>
        <w:t xml:space="preserve"> will not be responsible for any tickets, parking, or towing fees. </w:t>
      </w:r>
    </w:p>
    <w:p w14:paraId="023BA9C6" w14:textId="77777777" w:rsidR="00D81E3D" w:rsidRPr="00084D73" w:rsidRDefault="00D81E3D" w:rsidP="0025226E">
      <w:pPr>
        <w:pStyle w:val="BodyText"/>
        <w:tabs>
          <w:tab w:val="left" w:pos="360"/>
        </w:tabs>
        <w:jc w:val="both"/>
        <w:rPr>
          <w:rFonts w:ascii="Calibri" w:hAnsi="Calibri"/>
          <w:sz w:val="20"/>
        </w:rPr>
      </w:pPr>
    </w:p>
    <w:p w14:paraId="45ECCE98" w14:textId="77777777" w:rsidR="00D81E3D" w:rsidRPr="00AB7DAD" w:rsidRDefault="00D81E3D" w:rsidP="00D81E3D">
      <w:pPr>
        <w:pStyle w:val="BodyText"/>
        <w:numPr>
          <w:ilvl w:val="0"/>
          <w:numId w:val="1"/>
        </w:numPr>
        <w:tabs>
          <w:tab w:val="left" w:pos="360"/>
        </w:tabs>
        <w:jc w:val="both"/>
        <w:rPr>
          <w:rFonts w:ascii="Calibri" w:hAnsi="Calibri"/>
          <w:b/>
          <w:szCs w:val="24"/>
          <w:u w:val="single"/>
        </w:rPr>
      </w:pPr>
      <w:r w:rsidRPr="00AB7DAD">
        <w:rPr>
          <w:rFonts w:ascii="Calibri" w:hAnsi="Calibri"/>
          <w:b/>
          <w:szCs w:val="24"/>
          <w:u w:val="single"/>
        </w:rPr>
        <w:t>PENALTIES</w:t>
      </w:r>
    </w:p>
    <w:p w14:paraId="28BE89DE" w14:textId="77777777" w:rsidR="00D81E3D" w:rsidRDefault="00D81E3D" w:rsidP="00D81E3D">
      <w:pPr>
        <w:pStyle w:val="BodyText"/>
        <w:tabs>
          <w:tab w:val="left" w:pos="360"/>
        </w:tabs>
        <w:jc w:val="both"/>
        <w:rPr>
          <w:rFonts w:ascii="Calibri" w:hAnsi="Calibri"/>
          <w:szCs w:val="24"/>
        </w:rPr>
      </w:pPr>
      <w:r w:rsidRPr="00AB7DAD">
        <w:rPr>
          <w:rFonts w:ascii="Calibri" w:hAnsi="Calibri"/>
          <w:szCs w:val="24"/>
        </w:rPr>
        <w:t>Any violation by the Exhibitor of the terms and conditions of this Contract or show rules as attached and incorporated herein</w:t>
      </w:r>
      <w:r w:rsidR="00487370" w:rsidRPr="00AB7DAD">
        <w:rPr>
          <w:rFonts w:ascii="Calibri" w:hAnsi="Calibri"/>
          <w:szCs w:val="24"/>
        </w:rPr>
        <w:t xml:space="preserve"> will be cause for termination of the contract to occupy space, and any monies paid or owed for such space shall be forfeit by the Exhibitor.  </w:t>
      </w:r>
    </w:p>
    <w:p w14:paraId="30BBE2AA" w14:textId="77777777" w:rsidR="00487370" w:rsidRDefault="00487370" w:rsidP="00D81E3D">
      <w:pPr>
        <w:pStyle w:val="BodyText"/>
        <w:tabs>
          <w:tab w:val="left" w:pos="360"/>
        </w:tabs>
        <w:jc w:val="both"/>
        <w:rPr>
          <w:rFonts w:ascii="Calibri" w:hAnsi="Calibri"/>
          <w:sz w:val="20"/>
        </w:rPr>
      </w:pPr>
    </w:p>
    <w:p w14:paraId="32F36581" w14:textId="77777777" w:rsidR="00084D73" w:rsidRDefault="00084D73" w:rsidP="00D81E3D">
      <w:pPr>
        <w:pStyle w:val="BodyText"/>
        <w:tabs>
          <w:tab w:val="left" w:pos="360"/>
        </w:tabs>
        <w:jc w:val="both"/>
        <w:rPr>
          <w:rFonts w:ascii="Calibri" w:hAnsi="Calibri"/>
          <w:sz w:val="20"/>
        </w:rPr>
      </w:pPr>
    </w:p>
    <w:p w14:paraId="3E89E639" w14:textId="77777777" w:rsidR="00084D73" w:rsidRDefault="00084D73" w:rsidP="00D81E3D">
      <w:pPr>
        <w:pStyle w:val="BodyText"/>
        <w:tabs>
          <w:tab w:val="left" w:pos="360"/>
        </w:tabs>
        <w:jc w:val="both"/>
        <w:rPr>
          <w:rFonts w:ascii="Calibri" w:hAnsi="Calibri"/>
          <w:sz w:val="20"/>
        </w:rPr>
      </w:pPr>
    </w:p>
    <w:p w14:paraId="4B51E2D0" w14:textId="77777777" w:rsidR="00084D73" w:rsidRDefault="00084D73" w:rsidP="00D81E3D">
      <w:pPr>
        <w:pStyle w:val="BodyText"/>
        <w:tabs>
          <w:tab w:val="left" w:pos="360"/>
        </w:tabs>
        <w:jc w:val="both"/>
        <w:rPr>
          <w:rFonts w:ascii="Calibri" w:hAnsi="Calibri"/>
          <w:sz w:val="20"/>
        </w:rPr>
      </w:pPr>
    </w:p>
    <w:p w14:paraId="1F7711B1" w14:textId="77777777" w:rsidR="00084D73" w:rsidRDefault="00084D73" w:rsidP="00D81E3D">
      <w:pPr>
        <w:pStyle w:val="BodyText"/>
        <w:tabs>
          <w:tab w:val="left" w:pos="360"/>
        </w:tabs>
        <w:jc w:val="both"/>
        <w:rPr>
          <w:rFonts w:ascii="Calibri" w:hAnsi="Calibri"/>
          <w:sz w:val="20"/>
        </w:rPr>
      </w:pPr>
    </w:p>
    <w:p w14:paraId="35EE7BC2" w14:textId="77777777" w:rsidR="00084D73" w:rsidRPr="00084D73" w:rsidRDefault="00084D73" w:rsidP="00D81E3D">
      <w:pPr>
        <w:pStyle w:val="BodyText"/>
        <w:tabs>
          <w:tab w:val="left" w:pos="360"/>
        </w:tabs>
        <w:jc w:val="both"/>
        <w:rPr>
          <w:rFonts w:ascii="Calibri" w:hAnsi="Calibri"/>
          <w:sz w:val="20"/>
        </w:rPr>
      </w:pPr>
    </w:p>
    <w:p w14:paraId="190E8DC2" w14:textId="77777777" w:rsidR="00487370" w:rsidRDefault="00487370" w:rsidP="00487370">
      <w:pPr>
        <w:pStyle w:val="BodyText"/>
        <w:numPr>
          <w:ilvl w:val="0"/>
          <w:numId w:val="1"/>
        </w:numPr>
        <w:tabs>
          <w:tab w:val="left" w:pos="360"/>
        </w:tabs>
        <w:jc w:val="both"/>
        <w:rPr>
          <w:rFonts w:ascii="Calibri" w:hAnsi="Calibri"/>
          <w:b/>
          <w:szCs w:val="24"/>
          <w:u w:val="single"/>
        </w:rPr>
      </w:pPr>
      <w:r w:rsidRPr="00AB7DAD">
        <w:rPr>
          <w:rFonts w:ascii="Calibri" w:hAnsi="Calibri"/>
          <w:b/>
          <w:szCs w:val="24"/>
          <w:u w:val="single"/>
        </w:rPr>
        <w:lastRenderedPageBreak/>
        <w:t>SUCCESSORS AND ASSIGNS</w:t>
      </w:r>
    </w:p>
    <w:p w14:paraId="5E60FB81" w14:textId="77777777" w:rsidR="00592C52" w:rsidRPr="00592C52" w:rsidRDefault="00592C52" w:rsidP="00592C52">
      <w:pPr>
        <w:pStyle w:val="BodyText"/>
        <w:tabs>
          <w:tab w:val="left" w:pos="360"/>
        </w:tabs>
        <w:ind w:left="360"/>
        <w:jc w:val="both"/>
        <w:rPr>
          <w:rFonts w:ascii="Calibri" w:hAnsi="Calibri"/>
          <w:b/>
          <w:sz w:val="12"/>
          <w:szCs w:val="12"/>
          <w:u w:val="single"/>
        </w:rPr>
      </w:pPr>
    </w:p>
    <w:p w14:paraId="499D6E43" w14:textId="77777777" w:rsidR="00487370" w:rsidRPr="00AB7DAD" w:rsidRDefault="00487370" w:rsidP="00487370">
      <w:pPr>
        <w:pStyle w:val="BodyText"/>
        <w:tabs>
          <w:tab w:val="left" w:pos="360"/>
        </w:tabs>
        <w:jc w:val="both"/>
        <w:rPr>
          <w:rFonts w:ascii="Calibri" w:hAnsi="Calibri"/>
          <w:szCs w:val="24"/>
        </w:rPr>
      </w:pPr>
      <w:r w:rsidRPr="00AB7DAD">
        <w:rPr>
          <w:rFonts w:ascii="Calibri" w:hAnsi="Calibri"/>
          <w:szCs w:val="24"/>
        </w:rPr>
        <w:t xml:space="preserve">This Contract shall bind the parties hereto, their </w:t>
      </w:r>
      <w:r w:rsidR="00C0672F">
        <w:rPr>
          <w:rFonts w:ascii="Calibri" w:hAnsi="Calibri"/>
          <w:szCs w:val="24"/>
        </w:rPr>
        <w:t xml:space="preserve">agents, subcontractors, </w:t>
      </w:r>
      <w:r w:rsidRPr="00AB7DAD">
        <w:rPr>
          <w:rFonts w:ascii="Calibri" w:hAnsi="Calibri"/>
          <w:szCs w:val="24"/>
        </w:rPr>
        <w:t xml:space="preserve">successors, heirs, executors, </w:t>
      </w:r>
      <w:proofErr w:type="gramStart"/>
      <w:r w:rsidRPr="00AB7DAD">
        <w:rPr>
          <w:rFonts w:ascii="Calibri" w:hAnsi="Calibri"/>
          <w:szCs w:val="24"/>
        </w:rPr>
        <w:t>administrators</w:t>
      </w:r>
      <w:proofErr w:type="gramEnd"/>
      <w:r w:rsidRPr="00AB7DAD">
        <w:rPr>
          <w:rFonts w:ascii="Calibri" w:hAnsi="Calibri"/>
          <w:szCs w:val="24"/>
        </w:rPr>
        <w:t xml:space="preserve"> and assigns.</w:t>
      </w:r>
    </w:p>
    <w:p w14:paraId="379BD77B" w14:textId="77777777" w:rsidR="005716E3" w:rsidRPr="002F5BB0" w:rsidRDefault="005716E3" w:rsidP="00487370">
      <w:pPr>
        <w:pStyle w:val="BodyText"/>
        <w:tabs>
          <w:tab w:val="left" w:pos="360"/>
        </w:tabs>
        <w:jc w:val="both"/>
        <w:rPr>
          <w:rFonts w:ascii="Calibri" w:hAnsi="Calibri"/>
          <w:sz w:val="12"/>
          <w:szCs w:val="12"/>
        </w:rPr>
      </w:pPr>
    </w:p>
    <w:p w14:paraId="70A66D09" w14:textId="77777777" w:rsidR="00487370" w:rsidRPr="00AB7DAD" w:rsidRDefault="00487370" w:rsidP="00487370">
      <w:pPr>
        <w:pStyle w:val="BodyText"/>
        <w:tabs>
          <w:tab w:val="left" w:pos="360"/>
        </w:tabs>
        <w:jc w:val="both"/>
        <w:rPr>
          <w:rFonts w:ascii="Calibri" w:hAnsi="Calibri"/>
          <w:szCs w:val="24"/>
        </w:rPr>
      </w:pPr>
      <w:r w:rsidRPr="00AB7DAD">
        <w:rPr>
          <w:rFonts w:ascii="Calibri" w:hAnsi="Calibri"/>
          <w:szCs w:val="24"/>
        </w:rPr>
        <w:t>_________________________________________________</w:t>
      </w:r>
      <w:r w:rsidR="002B462B">
        <w:rPr>
          <w:rFonts w:ascii="Calibri" w:hAnsi="Calibri"/>
          <w:szCs w:val="24"/>
        </w:rPr>
        <w:t>___</w:t>
      </w:r>
      <w:r w:rsidRPr="00AB7DAD">
        <w:rPr>
          <w:rFonts w:ascii="Calibri" w:hAnsi="Calibri"/>
          <w:szCs w:val="24"/>
        </w:rPr>
        <w:tab/>
      </w:r>
      <w:r w:rsidRPr="00AB7DAD">
        <w:rPr>
          <w:rFonts w:ascii="Calibri" w:hAnsi="Calibri"/>
          <w:szCs w:val="24"/>
        </w:rPr>
        <w:tab/>
        <w:t>________________</w:t>
      </w:r>
    </w:p>
    <w:p w14:paraId="3BB1ECEE" w14:textId="77777777" w:rsidR="00487370" w:rsidRPr="00AB7DAD" w:rsidRDefault="00487370" w:rsidP="00487370">
      <w:pPr>
        <w:pStyle w:val="BodyText"/>
        <w:tabs>
          <w:tab w:val="left" w:pos="360"/>
        </w:tabs>
        <w:jc w:val="both"/>
        <w:rPr>
          <w:rFonts w:ascii="Calibri" w:hAnsi="Calibri"/>
          <w:szCs w:val="24"/>
        </w:rPr>
      </w:pPr>
      <w:r w:rsidRPr="00AB7DAD">
        <w:rPr>
          <w:rFonts w:ascii="Calibri" w:hAnsi="Calibri"/>
          <w:szCs w:val="24"/>
        </w:rPr>
        <w:t>Signature</w:t>
      </w:r>
      <w:r w:rsidR="00A410E7">
        <w:rPr>
          <w:rFonts w:ascii="Calibri" w:hAnsi="Calibri"/>
          <w:szCs w:val="24"/>
        </w:rPr>
        <w:t xml:space="preserve"> of Team Captain/Exhibitor/Authorized Representative</w:t>
      </w:r>
      <w:r w:rsidRPr="00AB7DAD">
        <w:rPr>
          <w:rFonts w:ascii="Calibri" w:hAnsi="Calibri"/>
          <w:szCs w:val="24"/>
        </w:rPr>
        <w:tab/>
      </w:r>
      <w:r w:rsidRPr="00AB7DAD">
        <w:rPr>
          <w:rFonts w:ascii="Calibri" w:hAnsi="Calibri"/>
          <w:szCs w:val="24"/>
        </w:rPr>
        <w:tab/>
        <w:t>Date</w:t>
      </w:r>
    </w:p>
    <w:p w14:paraId="33DB2746" w14:textId="77777777" w:rsidR="005716E3" w:rsidRPr="002F5BB0" w:rsidRDefault="005716E3" w:rsidP="00487370">
      <w:pPr>
        <w:pStyle w:val="BodyText"/>
        <w:tabs>
          <w:tab w:val="left" w:pos="360"/>
        </w:tabs>
        <w:jc w:val="both"/>
        <w:rPr>
          <w:rFonts w:ascii="Calibri" w:hAnsi="Calibri"/>
          <w:sz w:val="12"/>
          <w:szCs w:val="12"/>
        </w:rPr>
      </w:pPr>
    </w:p>
    <w:p w14:paraId="797E86D6" w14:textId="77777777" w:rsidR="00487370" w:rsidRPr="00AB7DAD" w:rsidRDefault="00487370" w:rsidP="00487370">
      <w:pPr>
        <w:pStyle w:val="BodyText"/>
        <w:tabs>
          <w:tab w:val="left" w:pos="360"/>
        </w:tabs>
        <w:jc w:val="both"/>
        <w:rPr>
          <w:rFonts w:ascii="Calibri" w:hAnsi="Calibri"/>
          <w:szCs w:val="24"/>
        </w:rPr>
      </w:pPr>
      <w:r w:rsidRPr="00AB7DAD">
        <w:rPr>
          <w:rFonts w:ascii="Calibri" w:hAnsi="Calibri"/>
          <w:szCs w:val="24"/>
        </w:rPr>
        <w:t>____________________________________________________________________________</w:t>
      </w:r>
      <w:r w:rsidRPr="00AB7DAD">
        <w:rPr>
          <w:rFonts w:ascii="Calibri" w:hAnsi="Calibri"/>
          <w:szCs w:val="24"/>
        </w:rPr>
        <w:tab/>
      </w:r>
      <w:r w:rsidRPr="00AB7DAD">
        <w:rPr>
          <w:rFonts w:ascii="Calibri" w:hAnsi="Calibri"/>
          <w:szCs w:val="24"/>
        </w:rPr>
        <w:tab/>
      </w:r>
    </w:p>
    <w:p w14:paraId="0607BADA" w14:textId="77777777" w:rsidR="0025226E" w:rsidRPr="00AB7DAD" w:rsidRDefault="00487370" w:rsidP="0025226E">
      <w:pPr>
        <w:pStyle w:val="BodyText"/>
        <w:tabs>
          <w:tab w:val="left" w:pos="360"/>
        </w:tabs>
        <w:jc w:val="both"/>
        <w:rPr>
          <w:rFonts w:ascii="Calibri" w:hAnsi="Calibri"/>
          <w:szCs w:val="24"/>
        </w:rPr>
      </w:pPr>
      <w:r w:rsidRPr="00AB7DAD">
        <w:rPr>
          <w:rFonts w:ascii="Calibri" w:hAnsi="Calibri"/>
          <w:szCs w:val="24"/>
        </w:rPr>
        <w:t>Print Name and Address</w:t>
      </w:r>
    </w:p>
    <w:p w14:paraId="71980174" w14:textId="77777777" w:rsidR="002346D9" w:rsidRPr="00AB7DAD" w:rsidRDefault="002346D9" w:rsidP="002346D9">
      <w:pPr>
        <w:jc w:val="both"/>
        <w:rPr>
          <w:rFonts w:ascii="Calibri" w:hAnsi="Calibri"/>
          <w:b/>
          <w:sz w:val="16"/>
          <w:szCs w:val="16"/>
        </w:rPr>
      </w:pPr>
    </w:p>
    <w:p w14:paraId="6F7CAB2F" w14:textId="77777777" w:rsidR="005716E3" w:rsidRPr="00AB7DAD" w:rsidRDefault="005716E3" w:rsidP="002346D9">
      <w:pPr>
        <w:jc w:val="both"/>
        <w:rPr>
          <w:rFonts w:ascii="Calibri" w:hAnsi="Calibri"/>
          <w:b/>
          <w:sz w:val="16"/>
          <w:szCs w:val="16"/>
        </w:rPr>
      </w:pPr>
    </w:p>
    <w:p w14:paraId="1CC02795" w14:textId="77777777" w:rsidR="002346D9" w:rsidRPr="00AB7DAD" w:rsidRDefault="00487370" w:rsidP="002346D9">
      <w:pPr>
        <w:jc w:val="both"/>
        <w:rPr>
          <w:rFonts w:ascii="Calibri" w:hAnsi="Calibri"/>
          <w:b/>
          <w:sz w:val="16"/>
          <w:szCs w:val="16"/>
        </w:rPr>
      </w:pPr>
      <w:r w:rsidRPr="00AB7DAD">
        <w:rPr>
          <w:rFonts w:ascii="Calibri" w:hAnsi="Calibri"/>
          <w:b/>
          <w:sz w:val="16"/>
          <w:szCs w:val="16"/>
        </w:rPr>
        <w:t>__________________________________________________________________</w:t>
      </w:r>
      <w:r w:rsidR="002B462B">
        <w:rPr>
          <w:rFonts w:ascii="Calibri" w:hAnsi="Calibri"/>
          <w:b/>
          <w:sz w:val="16"/>
          <w:szCs w:val="16"/>
        </w:rPr>
        <w:t>______</w:t>
      </w:r>
      <w:r w:rsidR="002B462B">
        <w:rPr>
          <w:rFonts w:ascii="Calibri" w:hAnsi="Calibri"/>
          <w:b/>
          <w:sz w:val="16"/>
          <w:szCs w:val="16"/>
        </w:rPr>
        <w:tab/>
        <w:t>_____</w:t>
      </w:r>
      <w:r w:rsidR="002B462B">
        <w:rPr>
          <w:rFonts w:ascii="Calibri" w:hAnsi="Calibri"/>
          <w:b/>
          <w:sz w:val="16"/>
          <w:szCs w:val="16"/>
        </w:rPr>
        <w:tab/>
      </w:r>
      <w:r w:rsidR="002B462B">
        <w:rPr>
          <w:rFonts w:ascii="Calibri" w:hAnsi="Calibri"/>
          <w:b/>
          <w:sz w:val="16"/>
          <w:szCs w:val="16"/>
        </w:rPr>
        <w:tab/>
      </w:r>
      <w:r w:rsidRPr="00AB7DAD">
        <w:rPr>
          <w:rFonts w:ascii="Calibri" w:hAnsi="Calibri"/>
          <w:b/>
          <w:sz w:val="16"/>
          <w:szCs w:val="16"/>
        </w:rPr>
        <w:t>_____________________</w:t>
      </w:r>
    </w:p>
    <w:p w14:paraId="12BB3C33" w14:textId="77777777" w:rsidR="00487370" w:rsidRDefault="00487370" w:rsidP="002346D9">
      <w:pPr>
        <w:jc w:val="both"/>
        <w:rPr>
          <w:rFonts w:ascii="Calibri" w:hAnsi="Calibri"/>
        </w:rPr>
      </w:pPr>
      <w:r w:rsidRPr="00AB7DAD">
        <w:rPr>
          <w:rFonts w:ascii="Calibri" w:hAnsi="Calibri"/>
        </w:rPr>
        <w:t>Promoter Representative</w:t>
      </w:r>
      <w:r w:rsidR="002B462B">
        <w:rPr>
          <w:rFonts w:ascii="Calibri" w:hAnsi="Calibri"/>
        </w:rPr>
        <w:t>/Auto Show Manager Signature</w:t>
      </w:r>
      <w:r w:rsidR="002B462B">
        <w:rPr>
          <w:rFonts w:ascii="Calibri" w:hAnsi="Calibri"/>
        </w:rPr>
        <w:tab/>
      </w:r>
      <w:r w:rsidR="002B462B">
        <w:rPr>
          <w:rFonts w:ascii="Calibri" w:hAnsi="Calibri"/>
        </w:rPr>
        <w:tab/>
      </w:r>
      <w:r w:rsidR="002B462B">
        <w:rPr>
          <w:rFonts w:ascii="Calibri" w:hAnsi="Calibri"/>
        </w:rPr>
        <w:tab/>
      </w:r>
      <w:r w:rsidRPr="00AB7DAD">
        <w:rPr>
          <w:rFonts w:ascii="Calibri" w:hAnsi="Calibri"/>
        </w:rPr>
        <w:t>Date</w:t>
      </w:r>
    </w:p>
    <w:p w14:paraId="3401256E" w14:textId="77777777" w:rsidR="002F5BB0" w:rsidRDefault="002F5BB0" w:rsidP="002346D9">
      <w:pPr>
        <w:jc w:val="both"/>
        <w:rPr>
          <w:rFonts w:ascii="Calibri" w:hAnsi="Calibri"/>
        </w:rPr>
      </w:pPr>
    </w:p>
    <w:p w14:paraId="2B05A994" w14:textId="77777777" w:rsidR="00750439" w:rsidRDefault="00750439" w:rsidP="00C0672F">
      <w:pPr>
        <w:jc w:val="center"/>
        <w:rPr>
          <w:rFonts w:ascii="Calibri" w:hAnsi="Calibri"/>
          <w:b/>
        </w:rPr>
      </w:pPr>
    </w:p>
    <w:p w14:paraId="13476A96" w14:textId="77777777" w:rsidR="00750439" w:rsidRDefault="00750439" w:rsidP="00C0672F">
      <w:pPr>
        <w:jc w:val="center"/>
        <w:rPr>
          <w:rFonts w:ascii="Calibri" w:hAnsi="Calibri"/>
          <w:b/>
        </w:rPr>
      </w:pPr>
    </w:p>
    <w:p w14:paraId="35D0AB79" w14:textId="77777777" w:rsidR="00750439" w:rsidRDefault="00750439" w:rsidP="00C0672F">
      <w:pPr>
        <w:jc w:val="center"/>
        <w:rPr>
          <w:rFonts w:ascii="Calibri" w:hAnsi="Calibri"/>
          <w:b/>
        </w:rPr>
      </w:pPr>
    </w:p>
    <w:p w14:paraId="214F1687" w14:textId="77777777" w:rsidR="00750439" w:rsidRDefault="00750439" w:rsidP="00C0672F">
      <w:pPr>
        <w:jc w:val="center"/>
        <w:rPr>
          <w:rFonts w:ascii="Calibri" w:hAnsi="Calibri"/>
          <w:b/>
        </w:rPr>
      </w:pPr>
    </w:p>
    <w:p w14:paraId="721FFD26" w14:textId="77777777" w:rsidR="00750439" w:rsidRDefault="00750439" w:rsidP="00C0672F">
      <w:pPr>
        <w:jc w:val="center"/>
        <w:rPr>
          <w:rFonts w:ascii="Calibri" w:hAnsi="Calibri"/>
          <w:b/>
        </w:rPr>
      </w:pPr>
    </w:p>
    <w:p w14:paraId="503F9F47" w14:textId="77777777" w:rsidR="00750439" w:rsidRDefault="00750439" w:rsidP="00C0672F">
      <w:pPr>
        <w:jc w:val="center"/>
        <w:rPr>
          <w:rFonts w:ascii="Calibri" w:hAnsi="Calibri"/>
          <w:b/>
        </w:rPr>
      </w:pPr>
    </w:p>
    <w:p w14:paraId="33CE4607" w14:textId="77777777" w:rsidR="00750439" w:rsidRDefault="00750439" w:rsidP="00C0672F">
      <w:pPr>
        <w:jc w:val="center"/>
        <w:rPr>
          <w:rFonts w:ascii="Calibri" w:hAnsi="Calibri"/>
          <w:b/>
        </w:rPr>
      </w:pPr>
    </w:p>
    <w:p w14:paraId="0B614F37" w14:textId="77777777" w:rsidR="00750439" w:rsidRDefault="00750439" w:rsidP="00C0672F">
      <w:pPr>
        <w:jc w:val="center"/>
        <w:rPr>
          <w:rFonts w:ascii="Calibri" w:hAnsi="Calibri"/>
          <w:b/>
        </w:rPr>
      </w:pPr>
    </w:p>
    <w:p w14:paraId="2F28AE33" w14:textId="77777777" w:rsidR="00750439" w:rsidRDefault="00750439" w:rsidP="00C0672F">
      <w:pPr>
        <w:jc w:val="center"/>
        <w:rPr>
          <w:rFonts w:ascii="Calibri" w:hAnsi="Calibri"/>
          <w:b/>
        </w:rPr>
      </w:pPr>
    </w:p>
    <w:p w14:paraId="46AF9D5D" w14:textId="77777777" w:rsidR="00750439" w:rsidRDefault="00750439" w:rsidP="00C0672F">
      <w:pPr>
        <w:jc w:val="center"/>
        <w:rPr>
          <w:rFonts w:ascii="Calibri" w:hAnsi="Calibri"/>
          <w:b/>
        </w:rPr>
      </w:pPr>
    </w:p>
    <w:p w14:paraId="5A34D386" w14:textId="77777777" w:rsidR="00750439" w:rsidRDefault="00750439" w:rsidP="00C0672F">
      <w:pPr>
        <w:jc w:val="center"/>
        <w:rPr>
          <w:rFonts w:ascii="Calibri" w:hAnsi="Calibri"/>
          <w:b/>
        </w:rPr>
      </w:pPr>
    </w:p>
    <w:p w14:paraId="37A3943F" w14:textId="77777777" w:rsidR="00750439" w:rsidRDefault="00750439" w:rsidP="00C0672F">
      <w:pPr>
        <w:jc w:val="center"/>
        <w:rPr>
          <w:rFonts w:ascii="Calibri" w:hAnsi="Calibri"/>
          <w:b/>
        </w:rPr>
      </w:pPr>
    </w:p>
    <w:p w14:paraId="197B0331" w14:textId="77777777" w:rsidR="00750439" w:rsidRDefault="00750439" w:rsidP="00C0672F">
      <w:pPr>
        <w:jc w:val="center"/>
        <w:rPr>
          <w:rFonts w:ascii="Calibri" w:hAnsi="Calibri"/>
          <w:b/>
        </w:rPr>
      </w:pPr>
    </w:p>
    <w:p w14:paraId="1F361B29" w14:textId="77777777" w:rsidR="00750439" w:rsidRDefault="00750439" w:rsidP="00C0672F">
      <w:pPr>
        <w:jc w:val="center"/>
        <w:rPr>
          <w:rFonts w:ascii="Calibri" w:hAnsi="Calibri"/>
          <w:b/>
        </w:rPr>
      </w:pPr>
    </w:p>
    <w:p w14:paraId="79BCBBBF" w14:textId="77777777" w:rsidR="00750439" w:rsidRDefault="00750439" w:rsidP="00C0672F">
      <w:pPr>
        <w:jc w:val="center"/>
        <w:rPr>
          <w:rFonts w:ascii="Calibri" w:hAnsi="Calibri"/>
          <w:b/>
        </w:rPr>
      </w:pPr>
    </w:p>
    <w:p w14:paraId="587B9601" w14:textId="77777777" w:rsidR="00750439" w:rsidRDefault="00750439" w:rsidP="00C0672F">
      <w:pPr>
        <w:jc w:val="center"/>
        <w:rPr>
          <w:rFonts w:ascii="Calibri" w:hAnsi="Calibri"/>
          <w:b/>
        </w:rPr>
      </w:pPr>
    </w:p>
    <w:p w14:paraId="18369BE0" w14:textId="77777777" w:rsidR="00750439" w:rsidRDefault="00750439" w:rsidP="00C0672F">
      <w:pPr>
        <w:jc w:val="center"/>
        <w:rPr>
          <w:rFonts w:ascii="Calibri" w:hAnsi="Calibri"/>
          <w:b/>
        </w:rPr>
      </w:pPr>
    </w:p>
    <w:p w14:paraId="0206AF5B" w14:textId="77777777" w:rsidR="00750439" w:rsidRDefault="00750439" w:rsidP="00C0672F">
      <w:pPr>
        <w:jc w:val="center"/>
        <w:rPr>
          <w:rFonts w:ascii="Calibri" w:hAnsi="Calibri"/>
          <w:b/>
        </w:rPr>
      </w:pPr>
    </w:p>
    <w:p w14:paraId="5581D467" w14:textId="77777777" w:rsidR="00750439" w:rsidRDefault="00750439" w:rsidP="00C0672F">
      <w:pPr>
        <w:jc w:val="center"/>
        <w:rPr>
          <w:rFonts w:ascii="Calibri" w:hAnsi="Calibri"/>
          <w:b/>
        </w:rPr>
      </w:pPr>
    </w:p>
    <w:p w14:paraId="70BE62E9" w14:textId="77777777" w:rsidR="00750439" w:rsidRDefault="00750439" w:rsidP="00C0672F">
      <w:pPr>
        <w:jc w:val="center"/>
        <w:rPr>
          <w:rFonts w:ascii="Calibri" w:hAnsi="Calibri"/>
          <w:b/>
        </w:rPr>
      </w:pPr>
    </w:p>
    <w:p w14:paraId="52E58047" w14:textId="77777777" w:rsidR="00750439" w:rsidRDefault="00750439" w:rsidP="00C0672F">
      <w:pPr>
        <w:jc w:val="center"/>
        <w:rPr>
          <w:rFonts w:ascii="Calibri" w:hAnsi="Calibri"/>
          <w:b/>
        </w:rPr>
      </w:pPr>
    </w:p>
    <w:p w14:paraId="4976F28B" w14:textId="77777777" w:rsidR="00750439" w:rsidRDefault="00750439" w:rsidP="00C0672F">
      <w:pPr>
        <w:jc w:val="center"/>
        <w:rPr>
          <w:rFonts w:ascii="Calibri" w:hAnsi="Calibri"/>
          <w:b/>
        </w:rPr>
      </w:pPr>
    </w:p>
    <w:p w14:paraId="734394A9" w14:textId="77777777" w:rsidR="00750439" w:rsidRDefault="00750439" w:rsidP="00C0672F">
      <w:pPr>
        <w:jc w:val="center"/>
        <w:rPr>
          <w:rFonts w:ascii="Calibri" w:hAnsi="Calibri"/>
          <w:b/>
        </w:rPr>
      </w:pPr>
    </w:p>
    <w:p w14:paraId="02AB1341" w14:textId="77777777" w:rsidR="00750439" w:rsidRDefault="00750439" w:rsidP="00C0672F">
      <w:pPr>
        <w:jc w:val="center"/>
        <w:rPr>
          <w:rFonts w:ascii="Calibri" w:hAnsi="Calibri"/>
          <w:b/>
        </w:rPr>
      </w:pPr>
    </w:p>
    <w:p w14:paraId="780E61D4" w14:textId="77777777" w:rsidR="00750439" w:rsidRDefault="00750439" w:rsidP="00C0672F">
      <w:pPr>
        <w:jc w:val="center"/>
        <w:rPr>
          <w:rFonts w:ascii="Calibri" w:hAnsi="Calibri"/>
          <w:b/>
        </w:rPr>
      </w:pPr>
    </w:p>
    <w:p w14:paraId="5ACBEB37" w14:textId="77777777" w:rsidR="00750439" w:rsidRDefault="00750439" w:rsidP="00C0672F">
      <w:pPr>
        <w:jc w:val="center"/>
        <w:rPr>
          <w:rFonts w:ascii="Calibri" w:hAnsi="Calibri"/>
          <w:b/>
        </w:rPr>
      </w:pPr>
    </w:p>
    <w:p w14:paraId="5C0B8ECC" w14:textId="77777777" w:rsidR="00750439" w:rsidRDefault="00750439" w:rsidP="00C0672F">
      <w:pPr>
        <w:jc w:val="center"/>
        <w:rPr>
          <w:rFonts w:ascii="Calibri" w:hAnsi="Calibri"/>
          <w:b/>
        </w:rPr>
      </w:pPr>
    </w:p>
    <w:p w14:paraId="4271FE94" w14:textId="77777777" w:rsidR="00750439" w:rsidRDefault="00750439" w:rsidP="00C0672F">
      <w:pPr>
        <w:jc w:val="center"/>
        <w:rPr>
          <w:rFonts w:ascii="Calibri" w:hAnsi="Calibri"/>
          <w:b/>
        </w:rPr>
      </w:pPr>
    </w:p>
    <w:p w14:paraId="2A403EC5" w14:textId="77777777" w:rsidR="00750439" w:rsidRDefault="00750439" w:rsidP="00C0672F">
      <w:pPr>
        <w:jc w:val="center"/>
        <w:rPr>
          <w:rFonts w:ascii="Calibri" w:hAnsi="Calibri"/>
          <w:b/>
        </w:rPr>
      </w:pPr>
    </w:p>
    <w:p w14:paraId="7DB4DE95" w14:textId="77777777" w:rsidR="00750439" w:rsidRDefault="00750439" w:rsidP="00C0672F">
      <w:pPr>
        <w:jc w:val="center"/>
        <w:rPr>
          <w:rFonts w:ascii="Calibri" w:hAnsi="Calibri"/>
          <w:b/>
        </w:rPr>
      </w:pPr>
    </w:p>
    <w:p w14:paraId="1ECC0439" w14:textId="77777777" w:rsidR="00750439" w:rsidRDefault="00750439" w:rsidP="00C0672F">
      <w:pPr>
        <w:jc w:val="center"/>
        <w:rPr>
          <w:rFonts w:ascii="Calibri" w:hAnsi="Calibri"/>
          <w:b/>
        </w:rPr>
      </w:pPr>
    </w:p>
    <w:p w14:paraId="13CACF8F" w14:textId="77777777" w:rsidR="00750439" w:rsidRDefault="00750439" w:rsidP="00C0672F">
      <w:pPr>
        <w:jc w:val="center"/>
        <w:rPr>
          <w:rFonts w:ascii="Calibri" w:hAnsi="Calibri"/>
          <w:b/>
        </w:rPr>
      </w:pPr>
    </w:p>
    <w:p w14:paraId="6689540C" w14:textId="77777777" w:rsidR="00750439" w:rsidRDefault="00750439" w:rsidP="00C0672F">
      <w:pPr>
        <w:jc w:val="center"/>
        <w:rPr>
          <w:rFonts w:ascii="Calibri" w:hAnsi="Calibri"/>
          <w:b/>
        </w:rPr>
      </w:pPr>
    </w:p>
    <w:p w14:paraId="3D6A4BEB" w14:textId="77777777" w:rsidR="00750439" w:rsidRDefault="00750439" w:rsidP="00C0672F">
      <w:pPr>
        <w:jc w:val="center"/>
        <w:rPr>
          <w:rFonts w:ascii="Calibri" w:hAnsi="Calibri"/>
          <w:b/>
        </w:rPr>
      </w:pPr>
    </w:p>
    <w:p w14:paraId="31EF3E01" w14:textId="77777777" w:rsidR="00C0672F" w:rsidRPr="00AB7DAD" w:rsidRDefault="00C0672F" w:rsidP="00C0672F">
      <w:pPr>
        <w:jc w:val="center"/>
        <w:rPr>
          <w:rFonts w:ascii="Calibri" w:hAnsi="Calibri"/>
          <w:b/>
        </w:rPr>
      </w:pPr>
      <w:r w:rsidRPr="00AB7DAD">
        <w:rPr>
          <w:rFonts w:ascii="Calibri" w:hAnsi="Calibri"/>
          <w:b/>
        </w:rPr>
        <w:t>ENYCAR, 4 Pin</w:t>
      </w:r>
      <w:r>
        <w:rPr>
          <w:rFonts w:ascii="Calibri" w:hAnsi="Calibri"/>
          <w:b/>
        </w:rPr>
        <w:t xml:space="preserve">e West Plaza, Albany, NY 12205; </w:t>
      </w:r>
      <w:r w:rsidRPr="00AB7DAD">
        <w:rPr>
          <w:rFonts w:ascii="Calibri" w:hAnsi="Calibri"/>
          <w:b/>
        </w:rPr>
        <w:t>518-452-0584 phone; 518-452-0810 fax; kim@enycar.org</w:t>
      </w:r>
    </w:p>
    <w:p w14:paraId="422A78B7" w14:textId="77777777" w:rsidR="002B462B" w:rsidRDefault="006C4F8A" w:rsidP="006C4F8A">
      <w:pPr>
        <w:jc w:val="center"/>
        <w:rPr>
          <w:rFonts w:ascii="Calibri" w:hAnsi="Calibri"/>
          <w:b/>
          <w:bCs/>
          <w:sz w:val="32"/>
          <w:szCs w:val="20"/>
          <w:u w:val="single"/>
        </w:rPr>
      </w:pPr>
      <w:r w:rsidRPr="00AB7DAD">
        <w:rPr>
          <w:rFonts w:ascii="Calibri" w:hAnsi="Calibri"/>
          <w:b/>
          <w:bCs/>
          <w:sz w:val="32"/>
          <w:szCs w:val="20"/>
          <w:u w:val="single"/>
        </w:rPr>
        <w:lastRenderedPageBreak/>
        <w:t xml:space="preserve">ENYCAR AUTO SHOW </w:t>
      </w:r>
      <w:r w:rsidR="00D81E3D" w:rsidRPr="00AB7DAD">
        <w:rPr>
          <w:rFonts w:ascii="Calibri" w:hAnsi="Calibri"/>
          <w:b/>
          <w:bCs/>
          <w:sz w:val="32"/>
          <w:szCs w:val="20"/>
          <w:u w:val="single"/>
        </w:rPr>
        <w:t>EXHIBITOR</w:t>
      </w:r>
      <w:r w:rsidRPr="00AB7DAD">
        <w:rPr>
          <w:rFonts w:ascii="Calibri" w:hAnsi="Calibri"/>
          <w:b/>
          <w:bCs/>
          <w:sz w:val="32"/>
          <w:szCs w:val="20"/>
          <w:u w:val="single"/>
        </w:rPr>
        <w:t xml:space="preserve"> </w:t>
      </w:r>
    </w:p>
    <w:p w14:paraId="7265E1D7" w14:textId="5400FDBC" w:rsidR="006C4F8A" w:rsidRPr="002B462B" w:rsidRDefault="006C4F8A" w:rsidP="002B462B">
      <w:pPr>
        <w:jc w:val="center"/>
        <w:rPr>
          <w:rFonts w:ascii="Calibri" w:hAnsi="Calibri"/>
          <w:b/>
          <w:bCs/>
          <w:sz w:val="32"/>
          <w:szCs w:val="20"/>
          <w:u w:val="single"/>
        </w:rPr>
      </w:pPr>
      <w:r w:rsidRPr="00AB7DAD">
        <w:rPr>
          <w:rFonts w:ascii="Calibri" w:hAnsi="Calibri"/>
          <w:b/>
          <w:bCs/>
          <w:sz w:val="32"/>
          <w:szCs w:val="20"/>
          <w:u w:val="single"/>
        </w:rPr>
        <w:t>RULES AND</w:t>
      </w:r>
      <w:r w:rsidR="00EF2C03">
        <w:rPr>
          <w:rFonts w:ascii="Calibri" w:hAnsi="Calibri"/>
          <w:b/>
          <w:bCs/>
          <w:sz w:val="32"/>
          <w:szCs w:val="20"/>
          <w:u w:val="single"/>
        </w:rPr>
        <w:t xml:space="preserve"> </w:t>
      </w:r>
      <w:r w:rsidRPr="00AB7DAD">
        <w:rPr>
          <w:rFonts w:ascii="Calibri" w:hAnsi="Calibri"/>
          <w:b/>
          <w:bCs/>
          <w:sz w:val="32"/>
          <w:szCs w:val="20"/>
          <w:u w:val="single"/>
        </w:rPr>
        <w:t>REGULATIONS</w:t>
      </w:r>
    </w:p>
    <w:p w14:paraId="4995DB62" w14:textId="77777777" w:rsidR="006C4F8A" w:rsidRPr="00AB7DAD" w:rsidRDefault="006C4F8A" w:rsidP="006C4F8A">
      <w:pPr>
        <w:tabs>
          <w:tab w:val="left" w:pos="900"/>
          <w:tab w:val="left" w:pos="4920"/>
        </w:tabs>
        <w:jc w:val="center"/>
        <w:rPr>
          <w:rFonts w:ascii="Calibri" w:hAnsi="Calibri"/>
          <w:b/>
          <w:bCs/>
        </w:rPr>
      </w:pPr>
    </w:p>
    <w:p w14:paraId="150E1632" w14:textId="77777777" w:rsidR="006C4F8A" w:rsidRPr="00AB7DAD" w:rsidRDefault="006C4F8A" w:rsidP="006C4F8A">
      <w:pPr>
        <w:tabs>
          <w:tab w:val="left" w:pos="900"/>
          <w:tab w:val="left" w:pos="2430"/>
        </w:tabs>
        <w:jc w:val="both"/>
        <w:rPr>
          <w:rFonts w:ascii="Calibri" w:hAnsi="Calibri"/>
          <w:b/>
          <w:bCs/>
          <w:szCs w:val="20"/>
        </w:rPr>
      </w:pPr>
      <w:r w:rsidRPr="00AB7DAD">
        <w:rPr>
          <w:rFonts w:ascii="Calibri" w:hAnsi="Calibri"/>
          <w:b/>
          <w:bCs/>
          <w:szCs w:val="20"/>
        </w:rPr>
        <w:t xml:space="preserve">IN CONSIDERATION OF THE PROVISION OF EXHIBIT SPACE TO THE </w:t>
      </w:r>
      <w:r w:rsidR="00D81E3D" w:rsidRPr="00AB7DAD">
        <w:rPr>
          <w:rFonts w:ascii="Calibri" w:hAnsi="Calibri"/>
          <w:b/>
          <w:bCs/>
          <w:szCs w:val="20"/>
        </w:rPr>
        <w:t>EXHIBITOR</w:t>
      </w:r>
      <w:r w:rsidRPr="00AB7DAD">
        <w:rPr>
          <w:rFonts w:ascii="Calibri" w:hAnsi="Calibri"/>
          <w:b/>
          <w:bCs/>
          <w:szCs w:val="20"/>
        </w:rPr>
        <w:t xml:space="preserve"> BY </w:t>
      </w:r>
      <w:r w:rsidR="00D81E3D" w:rsidRPr="00AB7DAD">
        <w:rPr>
          <w:rFonts w:ascii="Calibri" w:hAnsi="Calibri"/>
          <w:b/>
          <w:bCs/>
          <w:szCs w:val="20"/>
        </w:rPr>
        <w:t>THE PROMOTER</w:t>
      </w:r>
      <w:r w:rsidRPr="00AB7DAD">
        <w:rPr>
          <w:rFonts w:ascii="Calibri" w:hAnsi="Calibri"/>
          <w:b/>
          <w:bCs/>
          <w:szCs w:val="20"/>
        </w:rPr>
        <w:t xml:space="preserve"> (ENYCAR, INC.) FOR THE AGREED FEES, FOR THE AUTO SHOW INDICATED, </w:t>
      </w:r>
      <w:r w:rsidR="00D81E3D" w:rsidRPr="00AB7DAD">
        <w:rPr>
          <w:rFonts w:ascii="Calibri" w:hAnsi="Calibri"/>
          <w:b/>
          <w:bCs/>
          <w:szCs w:val="20"/>
        </w:rPr>
        <w:t>EXHIBITOR</w:t>
      </w:r>
      <w:r w:rsidRPr="00AB7DAD">
        <w:rPr>
          <w:rFonts w:ascii="Calibri" w:hAnsi="Calibri"/>
          <w:b/>
          <w:bCs/>
          <w:szCs w:val="20"/>
        </w:rPr>
        <w:t xml:space="preserve"> AGREES TO FOLLOW AND ABIDE BY THE FOLLOWING SHOW RULES AND REGULATIONS, AND FURTHER AGREES THAT THESE RULES AND REGULATIONS ARE INCORPORATED BY REFERENCE </w:t>
      </w:r>
      <w:r w:rsidR="00BD2F72" w:rsidRPr="00AB7DAD">
        <w:rPr>
          <w:rFonts w:ascii="Calibri" w:hAnsi="Calibri"/>
          <w:b/>
          <w:bCs/>
          <w:szCs w:val="20"/>
        </w:rPr>
        <w:t>INTO THE</w:t>
      </w:r>
      <w:r w:rsidRPr="00AB7DAD">
        <w:rPr>
          <w:rFonts w:ascii="Calibri" w:hAnsi="Calibri"/>
          <w:b/>
          <w:bCs/>
          <w:szCs w:val="20"/>
        </w:rPr>
        <w:t xml:space="preserve"> CONTRACT FOR THE SHOW.</w:t>
      </w:r>
    </w:p>
    <w:p w14:paraId="58763C9A" w14:textId="77777777" w:rsidR="006C4F8A" w:rsidRPr="00AB7DAD" w:rsidRDefault="006C4F8A" w:rsidP="006C4F8A">
      <w:pPr>
        <w:tabs>
          <w:tab w:val="left" w:pos="900"/>
          <w:tab w:val="left" w:pos="2430"/>
        </w:tabs>
        <w:jc w:val="both"/>
        <w:rPr>
          <w:rFonts w:ascii="Calibri" w:hAnsi="Calibri"/>
          <w:b/>
          <w:bCs/>
          <w:sz w:val="8"/>
          <w:szCs w:val="20"/>
        </w:rPr>
      </w:pPr>
    </w:p>
    <w:p w14:paraId="4AFFC1E0" w14:textId="77777777" w:rsidR="006C4F8A" w:rsidRPr="00AB7DAD" w:rsidRDefault="006C4F8A" w:rsidP="006C4F8A">
      <w:pPr>
        <w:tabs>
          <w:tab w:val="left" w:pos="900"/>
          <w:tab w:val="left" w:pos="2430"/>
        </w:tabs>
        <w:jc w:val="both"/>
        <w:rPr>
          <w:rFonts w:ascii="Calibri" w:hAnsi="Calibri"/>
          <w:b/>
          <w:bCs/>
          <w:sz w:val="8"/>
          <w:szCs w:val="20"/>
        </w:rPr>
      </w:pPr>
    </w:p>
    <w:p w14:paraId="50BD97B9" w14:textId="77777777" w:rsidR="006C4F8A" w:rsidRPr="00AB7DAD" w:rsidRDefault="006C4F8A" w:rsidP="006C4F8A">
      <w:pPr>
        <w:jc w:val="both"/>
        <w:rPr>
          <w:rFonts w:ascii="Calibri" w:hAnsi="Calibri"/>
          <w:b/>
          <w:bCs/>
          <w:szCs w:val="20"/>
          <w:u w:val="single"/>
        </w:rPr>
      </w:pPr>
      <w:r w:rsidRPr="00AB7DAD">
        <w:rPr>
          <w:rFonts w:ascii="Calibri" w:hAnsi="Calibri"/>
          <w:b/>
          <w:bCs/>
          <w:szCs w:val="20"/>
          <w:u w:val="single"/>
        </w:rPr>
        <w:t xml:space="preserve">MOVE-IN </w:t>
      </w:r>
    </w:p>
    <w:p w14:paraId="14727CE3" w14:textId="77777777" w:rsidR="006C4F8A" w:rsidRPr="00AB7DAD" w:rsidRDefault="006C4F8A" w:rsidP="00E42BED">
      <w:pPr>
        <w:tabs>
          <w:tab w:val="left" w:pos="720"/>
          <w:tab w:val="left" w:pos="900"/>
          <w:tab w:val="left" w:pos="1260"/>
        </w:tabs>
        <w:jc w:val="both"/>
        <w:rPr>
          <w:rFonts w:ascii="Calibri" w:hAnsi="Calibri"/>
          <w:sz w:val="8"/>
          <w:szCs w:val="8"/>
        </w:rPr>
      </w:pPr>
      <w:r w:rsidRPr="00AB7DAD">
        <w:rPr>
          <w:rFonts w:ascii="Calibri" w:hAnsi="Calibri"/>
          <w:szCs w:val="20"/>
        </w:rPr>
        <w:t xml:space="preserve">For special vehicle or display installation and transportation, please make prior plans with your exposition company and contact the show decorator.  The show facility will not accept any on-site deliveries, allow any crate </w:t>
      </w:r>
      <w:proofErr w:type="gramStart"/>
      <w:r w:rsidRPr="00AB7DAD">
        <w:rPr>
          <w:rFonts w:ascii="Calibri" w:hAnsi="Calibri"/>
          <w:szCs w:val="20"/>
        </w:rPr>
        <w:t>storage</w:t>
      </w:r>
      <w:proofErr w:type="gramEnd"/>
      <w:r w:rsidRPr="00AB7DAD">
        <w:rPr>
          <w:rFonts w:ascii="Calibri" w:hAnsi="Calibri"/>
          <w:szCs w:val="20"/>
        </w:rPr>
        <w:t xml:space="preserve"> or provide labor. </w:t>
      </w:r>
      <w:r w:rsidR="00E42BED" w:rsidRPr="00AB7DAD">
        <w:rPr>
          <w:rFonts w:ascii="Calibri" w:hAnsi="Calibri"/>
          <w:szCs w:val="20"/>
        </w:rPr>
        <w:t xml:space="preserve"> </w:t>
      </w:r>
    </w:p>
    <w:p w14:paraId="072DBA6E" w14:textId="77777777" w:rsidR="00C33127" w:rsidRPr="00C33127" w:rsidRDefault="00C33127" w:rsidP="006C4F8A">
      <w:pPr>
        <w:jc w:val="both"/>
        <w:rPr>
          <w:rFonts w:ascii="Calibri" w:hAnsi="Calibri"/>
          <w:sz w:val="16"/>
          <w:szCs w:val="16"/>
        </w:rPr>
      </w:pPr>
    </w:p>
    <w:p w14:paraId="0055B6A7" w14:textId="77777777" w:rsidR="006C4F8A" w:rsidRPr="00AB7DAD" w:rsidRDefault="00D81E3D" w:rsidP="006C4F8A">
      <w:pPr>
        <w:jc w:val="both"/>
        <w:rPr>
          <w:rFonts w:ascii="Calibri" w:hAnsi="Calibri"/>
          <w:szCs w:val="20"/>
        </w:rPr>
      </w:pPr>
      <w:r w:rsidRPr="00AB7DAD">
        <w:rPr>
          <w:rFonts w:ascii="Calibri" w:hAnsi="Calibri"/>
          <w:szCs w:val="20"/>
        </w:rPr>
        <w:t>Exhibitor</w:t>
      </w:r>
      <w:r w:rsidR="006C4F8A" w:rsidRPr="00AB7DAD">
        <w:rPr>
          <w:rFonts w:ascii="Calibri" w:hAnsi="Calibri"/>
          <w:szCs w:val="20"/>
        </w:rPr>
        <w:t xml:space="preserve">s must adhere to all show schedules, including move-in and out times, unless prior arrangements have been made with </w:t>
      </w:r>
      <w:r w:rsidRPr="00AB7DAD">
        <w:rPr>
          <w:rFonts w:ascii="Calibri" w:hAnsi="Calibri"/>
          <w:szCs w:val="20"/>
        </w:rPr>
        <w:t>the Promoter</w:t>
      </w:r>
      <w:r w:rsidR="006C4F8A" w:rsidRPr="00AB7DAD">
        <w:rPr>
          <w:rFonts w:ascii="Calibri" w:hAnsi="Calibri"/>
          <w:szCs w:val="20"/>
        </w:rPr>
        <w:t xml:space="preserve">.  </w:t>
      </w:r>
    </w:p>
    <w:p w14:paraId="734CC9FB" w14:textId="77777777" w:rsidR="00C33127" w:rsidRPr="00C33127" w:rsidRDefault="00C33127" w:rsidP="006C4F8A">
      <w:pPr>
        <w:jc w:val="both"/>
        <w:rPr>
          <w:rFonts w:ascii="Calibri" w:hAnsi="Calibri"/>
          <w:sz w:val="16"/>
          <w:szCs w:val="16"/>
        </w:rPr>
      </w:pPr>
    </w:p>
    <w:p w14:paraId="63ED8D8E" w14:textId="77777777" w:rsidR="006C4F8A" w:rsidRPr="00AB7DAD" w:rsidRDefault="00D81E3D" w:rsidP="006C4F8A">
      <w:pPr>
        <w:jc w:val="both"/>
        <w:rPr>
          <w:rFonts w:ascii="Calibri" w:hAnsi="Calibri"/>
          <w:szCs w:val="20"/>
        </w:rPr>
      </w:pPr>
      <w:r w:rsidRPr="00AB7DAD">
        <w:rPr>
          <w:rFonts w:ascii="Calibri" w:hAnsi="Calibri"/>
          <w:szCs w:val="20"/>
        </w:rPr>
        <w:t>Exhibitor</w:t>
      </w:r>
      <w:r w:rsidR="006C4F8A" w:rsidRPr="00AB7DAD">
        <w:rPr>
          <w:rFonts w:ascii="Calibri" w:hAnsi="Calibri"/>
          <w:szCs w:val="20"/>
        </w:rPr>
        <w:t>s must check in with show staff upon move-in to review their space and ensure that the exhibits are properly set up for the show.  Each</w:t>
      </w:r>
      <w:r w:rsidR="00C33127">
        <w:rPr>
          <w:rFonts w:ascii="Calibri" w:hAnsi="Calibri"/>
          <w:szCs w:val="20"/>
        </w:rPr>
        <w:t xml:space="preserve"> </w:t>
      </w:r>
      <w:r w:rsidRPr="00AB7DAD">
        <w:rPr>
          <w:rFonts w:ascii="Calibri" w:hAnsi="Calibri"/>
          <w:szCs w:val="20"/>
        </w:rPr>
        <w:t>Exhibitor</w:t>
      </w:r>
      <w:r w:rsidR="006C4F8A" w:rsidRPr="00AB7DAD">
        <w:rPr>
          <w:rFonts w:ascii="Calibri" w:hAnsi="Calibri"/>
          <w:szCs w:val="20"/>
        </w:rPr>
        <w:t xml:space="preserve"> is also responsible for checking with ENYCAR staff after </w:t>
      </w:r>
      <w:proofErr w:type="gramStart"/>
      <w:r w:rsidR="006C4F8A" w:rsidRPr="00AB7DAD">
        <w:rPr>
          <w:rFonts w:ascii="Calibri" w:hAnsi="Calibri"/>
          <w:szCs w:val="20"/>
        </w:rPr>
        <w:t>set</w:t>
      </w:r>
      <w:proofErr w:type="gramEnd"/>
      <w:r w:rsidR="006C4F8A" w:rsidRPr="00AB7DAD">
        <w:rPr>
          <w:rFonts w:ascii="Calibri" w:hAnsi="Calibri"/>
          <w:szCs w:val="20"/>
        </w:rPr>
        <w:t xml:space="preserve"> up and </w:t>
      </w:r>
      <w:r w:rsidR="006C4F8A" w:rsidRPr="00AB7DAD">
        <w:rPr>
          <w:rFonts w:ascii="Calibri" w:hAnsi="Calibri"/>
          <w:szCs w:val="20"/>
          <w:u w:val="single"/>
        </w:rPr>
        <w:t>prior to leaving the move-in</w:t>
      </w:r>
      <w:r w:rsidR="006C4F8A" w:rsidRPr="00AB7DAD">
        <w:rPr>
          <w:rFonts w:ascii="Calibri" w:hAnsi="Calibri"/>
          <w:szCs w:val="20"/>
        </w:rPr>
        <w:t xml:space="preserve">.  </w:t>
      </w:r>
    </w:p>
    <w:p w14:paraId="2B5C740D" w14:textId="77777777" w:rsidR="006C4F8A" w:rsidRPr="00AB7DAD" w:rsidRDefault="006C4F8A" w:rsidP="006C4F8A">
      <w:pPr>
        <w:jc w:val="both"/>
        <w:rPr>
          <w:rFonts w:ascii="Calibri" w:hAnsi="Calibri"/>
          <w:b/>
          <w:bCs/>
          <w:sz w:val="16"/>
          <w:szCs w:val="16"/>
          <w:u w:val="single"/>
        </w:rPr>
      </w:pPr>
    </w:p>
    <w:p w14:paraId="14DCED0B" w14:textId="77777777" w:rsidR="006C4F8A" w:rsidRPr="00AB7DAD" w:rsidRDefault="006C4F8A" w:rsidP="006C4F8A">
      <w:pPr>
        <w:jc w:val="both"/>
        <w:rPr>
          <w:rFonts w:ascii="Calibri" w:hAnsi="Calibri"/>
          <w:b/>
          <w:bCs/>
          <w:szCs w:val="20"/>
          <w:u w:val="single"/>
        </w:rPr>
      </w:pPr>
      <w:r w:rsidRPr="00AB7DAD">
        <w:rPr>
          <w:rFonts w:ascii="Calibri" w:hAnsi="Calibri"/>
          <w:b/>
          <w:bCs/>
          <w:szCs w:val="20"/>
          <w:u w:val="single"/>
        </w:rPr>
        <w:t>SHOW OPERATIONS</w:t>
      </w:r>
    </w:p>
    <w:p w14:paraId="7A7E7C0F" w14:textId="77777777" w:rsidR="006C4F8A" w:rsidRPr="00AB7DAD" w:rsidRDefault="006C4F8A" w:rsidP="006C4F8A">
      <w:pPr>
        <w:tabs>
          <w:tab w:val="left" w:pos="900"/>
          <w:tab w:val="left" w:pos="2430"/>
        </w:tabs>
        <w:jc w:val="both"/>
        <w:rPr>
          <w:rFonts w:ascii="Calibri" w:hAnsi="Calibri"/>
          <w:szCs w:val="20"/>
        </w:rPr>
      </w:pPr>
      <w:r w:rsidRPr="00AB7DAD">
        <w:rPr>
          <w:rFonts w:ascii="Calibri" w:hAnsi="Calibri"/>
          <w:szCs w:val="20"/>
        </w:rPr>
        <w:t xml:space="preserve">There is a location fee to be paid to the facility for any commercial video, still photography or commercial advertising production at the facility before, during or after the show.  Penalties </w:t>
      </w:r>
      <w:r w:rsidR="00E42BED" w:rsidRPr="00AB7DAD">
        <w:rPr>
          <w:rFonts w:ascii="Calibri" w:hAnsi="Calibri"/>
          <w:szCs w:val="20"/>
        </w:rPr>
        <w:t>will apply</w:t>
      </w:r>
      <w:r w:rsidRPr="00AB7DAD">
        <w:rPr>
          <w:rFonts w:ascii="Calibri" w:hAnsi="Calibri"/>
          <w:szCs w:val="20"/>
        </w:rPr>
        <w:t xml:space="preserve"> if this is done without pre-approval.</w:t>
      </w:r>
    </w:p>
    <w:p w14:paraId="616A4D13" w14:textId="77777777" w:rsidR="006C4F8A" w:rsidRPr="00AB7DAD" w:rsidRDefault="006C4F8A" w:rsidP="006C4F8A">
      <w:pPr>
        <w:jc w:val="both"/>
        <w:rPr>
          <w:rFonts w:ascii="Calibri" w:hAnsi="Calibri"/>
          <w:b/>
          <w:bCs/>
          <w:sz w:val="8"/>
          <w:szCs w:val="8"/>
        </w:rPr>
      </w:pPr>
    </w:p>
    <w:p w14:paraId="461BB508" w14:textId="77777777" w:rsidR="006C4F8A" w:rsidRPr="00AB7DAD" w:rsidRDefault="006C4F8A" w:rsidP="006C4F8A">
      <w:pPr>
        <w:jc w:val="both"/>
        <w:rPr>
          <w:rFonts w:ascii="Calibri" w:hAnsi="Calibri"/>
          <w:szCs w:val="20"/>
        </w:rPr>
      </w:pPr>
      <w:r w:rsidRPr="00AB7DAD">
        <w:rPr>
          <w:rFonts w:ascii="Calibri" w:hAnsi="Calibri"/>
          <w:szCs w:val="20"/>
        </w:rPr>
        <w:t>There is an available storage room for a limited amount of show materials, such as brochures, computer equipment, etc.  This area cannot be used for storing any display crates or larger materials.  Arrangements for this limited storage must be made prior to the show with ENYCAR.  Storage</w:t>
      </w:r>
      <w:r w:rsidR="005C5140" w:rsidRPr="00AB7DAD">
        <w:rPr>
          <w:rFonts w:ascii="Calibri" w:hAnsi="Calibri"/>
          <w:szCs w:val="20"/>
        </w:rPr>
        <w:t xml:space="preserve"> </w:t>
      </w:r>
      <w:r w:rsidRPr="00AB7DAD">
        <w:rPr>
          <w:rFonts w:ascii="Calibri" w:hAnsi="Calibri"/>
          <w:szCs w:val="20"/>
        </w:rPr>
        <w:t>of larger items may be arranged with the show decorator at an additional charge.  The key for the storage room can be obtained at the ENYCAR</w:t>
      </w:r>
      <w:r w:rsidR="005C5140" w:rsidRPr="00AB7DAD">
        <w:rPr>
          <w:rFonts w:ascii="Calibri" w:hAnsi="Calibri"/>
          <w:szCs w:val="20"/>
        </w:rPr>
        <w:t xml:space="preserve"> </w:t>
      </w:r>
      <w:r w:rsidRPr="00AB7DAD">
        <w:rPr>
          <w:rFonts w:ascii="Calibri" w:hAnsi="Calibri"/>
          <w:szCs w:val="20"/>
        </w:rPr>
        <w:t xml:space="preserve">information booth.  </w:t>
      </w:r>
      <w:r w:rsidR="00D81E3D" w:rsidRPr="00AB7DAD">
        <w:rPr>
          <w:rFonts w:ascii="Calibri" w:hAnsi="Calibri"/>
          <w:szCs w:val="20"/>
        </w:rPr>
        <w:t>The Promoter</w:t>
      </w:r>
      <w:r w:rsidRPr="00AB7DAD">
        <w:rPr>
          <w:rFonts w:ascii="Calibri" w:hAnsi="Calibri"/>
          <w:szCs w:val="20"/>
        </w:rPr>
        <w:t xml:space="preserve"> is not responsible for any items</w:t>
      </w:r>
      <w:r w:rsidR="005C5140" w:rsidRPr="00AB7DAD">
        <w:rPr>
          <w:rFonts w:ascii="Calibri" w:hAnsi="Calibri"/>
          <w:szCs w:val="20"/>
        </w:rPr>
        <w:t xml:space="preserve"> </w:t>
      </w:r>
      <w:r w:rsidRPr="00AB7DAD">
        <w:rPr>
          <w:rFonts w:ascii="Calibri" w:hAnsi="Calibri"/>
          <w:szCs w:val="20"/>
        </w:rPr>
        <w:t xml:space="preserve">stored, and all items </w:t>
      </w:r>
      <w:proofErr w:type="gramStart"/>
      <w:r w:rsidRPr="00AB7DAD">
        <w:rPr>
          <w:rFonts w:ascii="Calibri" w:hAnsi="Calibri"/>
          <w:szCs w:val="20"/>
        </w:rPr>
        <w:t xml:space="preserve">remain the sole responsibility of the </w:t>
      </w:r>
      <w:r w:rsidR="00D81E3D" w:rsidRPr="00AB7DAD">
        <w:rPr>
          <w:rFonts w:ascii="Calibri" w:hAnsi="Calibri"/>
          <w:szCs w:val="20"/>
        </w:rPr>
        <w:t>Exhibitor</w:t>
      </w:r>
      <w:r w:rsidRPr="00AB7DAD">
        <w:rPr>
          <w:rFonts w:ascii="Calibri" w:hAnsi="Calibri"/>
          <w:szCs w:val="20"/>
        </w:rPr>
        <w:t xml:space="preserve"> at all</w:t>
      </w:r>
      <w:r w:rsidR="005C5140" w:rsidRPr="00AB7DAD">
        <w:rPr>
          <w:rFonts w:ascii="Calibri" w:hAnsi="Calibri"/>
          <w:szCs w:val="20"/>
        </w:rPr>
        <w:t xml:space="preserve"> </w:t>
      </w:r>
      <w:r w:rsidRPr="00AB7DAD">
        <w:rPr>
          <w:rFonts w:ascii="Calibri" w:hAnsi="Calibri"/>
          <w:szCs w:val="20"/>
        </w:rPr>
        <w:t>times</w:t>
      </w:r>
      <w:proofErr w:type="gramEnd"/>
      <w:r w:rsidRPr="00AB7DAD">
        <w:rPr>
          <w:rFonts w:ascii="Calibri" w:hAnsi="Calibri"/>
          <w:szCs w:val="20"/>
        </w:rPr>
        <w:t xml:space="preserve">. Storage, and movement into or out of storage, is at the </w:t>
      </w:r>
      <w:r w:rsidR="00D81E3D" w:rsidRPr="00AB7DAD">
        <w:rPr>
          <w:rFonts w:ascii="Calibri" w:hAnsi="Calibri"/>
          <w:szCs w:val="20"/>
        </w:rPr>
        <w:t>Exhibitor</w:t>
      </w:r>
      <w:r w:rsidRPr="00AB7DAD">
        <w:rPr>
          <w:rFonts w:ascii="Calibri" w:hAnsi="Calibri"/>
          <w:szCs w:val="20"/>
        </w:rPr>
        <w:t>’s own risk</w:t>
      </w:r>
      <w:r w:rsidR="003D499F">
        <w:rPr>
          <w:rFonts w:ascii="Calibri" w:hAnsi="Calibri"/>
          <w:szCs w:val="20"/>
        </w:rPr>
        <w:t xml:space="preserve"> and may be shared by more than one exhibitor</w:t>
      </w:r>
      <w:r w:rsidRPr="00AB7DAD">
        <w:rPr>
          <w:rFonts w:ascii="Calibri" w:hAnsi="Calibri"/>
          <w:szCs w:val="20"/>
        </w:rPr>
        <w:t>.</w:t>
      </w:r>
    </w:p>
    <w:p w14:paraId="2FFCD9A9" w14:textId="77777777" w:rsidR="006C4F8A" w:rsidRPr="00AB7DAD" w:rsidRDefault="006C4F8A" w:rsidP="006C4F8A">
      <w:pPr>
        <w:jc w:val="both"/>
        <w:rPr>
          <w:rFonts w:ascii="Calibri" w:hAnsi="Calibri"/>
          <w:sz w:val="8"/>
          <w:szCs w:val="8"/>
        </w:rPr>
      </w:pPr>
    </w:p>
    <w:p w14:paraId="1236F580" w14:textId="77777777" w:rsidR="006C4F8A" w:rsidRPr="00AB7DAD" w:rsidRDefault="006C4F8A" w:rsidP="006C4F8A">
      <w:pPr>
        <w:tabs>
          <w:tab w:val="left" w:pos="900"/>
          <w:tab w:val="left" w:pos="2430"/>
        </w:tabs>
        <w:jc w:val="both"/>
        <w:rPr>
          <w:rFonts w:ascii="Calibri" w:hAnsi="Calibri"/>
          <w:szCs w:val="20"/>
        </w:rPr>
      </w:pPr>
      <w:r w:rsidRPr="00AB7DAD">
        <w:rPr>
          <w:rFonts w:ascii="Calibri" w:hAnsi="Calibri"/>
          <w:szCs w:val="20"/>
        </w:rPr>
        <w:t xml:space="preserve">There is absolutely no smoking </w:t>
      </w:r>
      <w:r w:rsidR="005C5140" w:rsidRPr="00AB7DAD">
        <w:rPr>
          <w:rFonts w:ascii="Calibri" w:hAnsi="Calibri"/>
          <w:szCs w:val="20"/>
        </w:rPr>
        <w:t xml:space="preserve">or consumption of alcoholic beverages </w:t>
      </w:r>
      <w:r w:rsidRPr="00AB7DAD">
        <w:rPr>
          <w:rFonts w:ascii="Calibri" w:hAnsi="Calibri"/>
          <w:szCs w:val="20"/>
        </w:rPr>
        <w:t>allowed in any are</w:t>
      </w:r>
      <w:r w:rsidR="005C5140" w:rsidRPr="00AB7DAD">
        <w:rPr>
          <w:rFonts w:ascii="Calibri" w:hAnsi="Calibri"/>
          <w:szCs w:val="20"/>
        </w:rPr>
        <w:t xml:space="preserve">a associated with Auto Show use by Exhibitors or </w:t>
      </w:r>
      <w:r w:rsidR="003D499F">
        <w:rPr>
          <w:rFonts w:ascii="Calibri" w:hAnsi="Calibri"/>
          <w:szCs w:val="20"/>
        </w:rPr>
        <w:t xml:space="preserve">show </w:t>
      </w:r>
      <w:r w:rsidR="005C5140" w:rsidRPr="00AB7DAD">
        <w:rPr>
          <w:rFonts w:ascii="Calibri" w:hAnsi="Calibri"/>
          <w:szCs w:val="20"/>
        </w:rPr>
        <w:t>staff.</w:t>
      </w:r>
    </w:p>
    <w:p w14:paraId="6174DF74" w14:textId="77777777" w:rsidR="006C4F8A" w:rsidRPr="00AB7DAD" w:rsidRDefault="006C4F8A" w:rsidP="006C4F8A">
      <w:pPr>
        <w:tabs>
          <w:tab w:val="left" w:pos="900"/>
          <w:tab w:val="left" w:pos="2430"/>
        </w:tabs>
        <w:jc w:val="both"/>
        <w:rPr>
          <w:rFonts w:ascii="Calibri" w:hAnsi="Calibri"/>
          <w:sz w:val="16"/>
          <w:szCs w:val="16"/>
        </w:rPr>
      </w:pPr>
      <w:r w:rsidRPr="00AB7DAD">
        <w:rPr>
          <w:rFonts w:ascii="Calibri" w:hAnsi="Calibri"/>
          <w:sz w:val="16"/>
          <w:szCs w:val="16"/>
        </w:rPr>
        <w:t xml:space="preserve"> </w:t>
      </w:r>
    </w:p>
    <w:p w14:paraId="5BAD4892" w14:textId="77777777" w:rsidR="006C4F8A" w:rsidRPr="00AB7DAD" w:rsidRDefault="006C4F8A" w:rsidP="006C4F8A">
      <w:pPr>
        <w:jc w:val="both"/>
        <w:rPr>
          <w:rFonts w:ascii="Calibri" w:hAnsi="Calibri"/>
          <w:b/>
          <w:bCs/>
          <w:szCs w:val="20"/>
        </w:rPr>
      </w:pPr>
      <w:r w:rsidRPr="00AB7DAD">
        <w:rPr>
          <w:rFonts w:ascii="Calibri" w:hAnsi="Calibri"/>
          <w:b/>
          <w:bCs/>
          <w:szCs w:val="20"/>
          <w:u w:val="single"/>
        </w:rPr>
        <w:t>SPACE RESTRICTIONS</w:t>
      </w:r>
    </w:p>
    <w:p w14:paraId="21C5E44E" w14:textId="77777777" w:rsidR="006C4F8A" w:rsidRPr="00AB7DAD" w:rsidRDefault="006C4F8A" w:rsidP="006C4F8A">
      <w:pPr>
        <w:jc w:val="both"/>
        <w:rPr>
          <w:rFonts w:ascii="Calibri" w:hAnsi="Calibri"/>
          <w:szCs w:val="20"/>
        </w:rPr>
      </w:pPr>
      <w:r w:rsidRPr="00AB7DAD">
        <w:rPr>
          <w:rFonts w:ascii="Calibri" w:hAnsi="Calibri"/>
          <w:szCs w:val="20"/>
        </w:rPr>
        <w:t xml:space="preserve">All exhibits must be capable of standing by themselves, and no supporting wires from the ceiling will be permitted.  Displays or other </w:t>
      </w:r>
      <w:r w:rsidR="00675C62">
        <w:rPr>
          <w:rFonts w:ascii="Calibri" w:hAnsi="Calibri"/>
          <w:szCs w:val="20"/>
        </w:rPr>
        <w:t>Manufacturer</w:t>
      </w:r>
      <w:r w:rsidRPr="00AB7DAD">
        <w:rPr>
          <w:rFonts w:ascii="Calibri" w:hAnsi="Calibri"/>
          <w:szCs w:val="20"/>
        </w:rPr>
        <w:t xml:space="preserve"> items cannot block another </w:t>
      </w:r>
      <w:r w:rsidR="00D81E3D" w:rsidRPr="00AB7DAD">
        <w:rPr>
          <w:rFonts w:ascii="Calibri" w:hAnsi="Calibri"/>
          <w:szCs w:val="20"/>
        </w:rPr>
        <w:t>Exhibitor</w:t>
      </w:r>
      <w:r w:rsidR="003D499F">
        <w:rPr>
          <w:rFonts w:ascii="Calibri" w:hAnsi="Calibri"/>
          <w:szCs w:val="20"/>
        </w:rPr>
        <w:t>’s area or block any</w:t>
      </w:r>
      <w:r w:rsidRPr="00AB7DAD">
        <w:rPr>
          <w:rFonts w:ascii="Calibri" w:hAnsi="Calibri"/>
          <w:szCs w:val="20"/>
        </w:rPr>
        <w:t xml:space="preserve"> walkway</w:t>
      </w:r>
      <w:r w:rsidR="003D499F">
        <w:rPr>
          <w:rFonts w:ascii="Calibri" w:hAnsi="Calibri"/>
          <w:szCs w:val="20"/>
        </w:rPr>
        <w:t xml:space="preserve">, </w:t>
      </w:r>
      <w:r w:rsidR="005C5140" w:rsidRPr="00AB7DAD">
        <w:rPr>
          <w:rFonts w:ascii="Calibri" w:hAnsi="Calibri"/>
          <w:szCs w:val="20"/>
        </w:rPr>
        <w:t xml:space="preserve">exit, </w:t>
      </w:r>
      <w:proofErr w:type="gramStart"/>
      <w:r w:rsidR="005C5140" w:rsidRPr="00AB7DAD">
        <w:rPr>
          <w:rFonts w:ascii="Calibri" w:hAnsi="Calibri"/>
          <w:szCs w:val="20"/>
        </w:rPr>
        <w:t>doorway</w:t>
      </w:r>
      <w:proofErr w:type="gramEnd"/>
      <w:r w:rsidR="005C5140" w:rsidRPr="00AB7DAD">
        <w:rPr>
          <w:rFonts w:ascii="Calibri" w:hAnsi="Calibri"/>
          <w:szCs w:val="20"/>
        </w:rPr>
        <w:t xml:space="preserve"> or elevator entrance</w:t>
      </w:r>
      <w:r w:rsidRPr="00AB7DAD">
        <w:rPr>
          <w:rFonts w:ascii="Calibri" w:hAnsi="Calibri"/>
          <w:szCs w:val="20"/>
        </w:rPr>
        <w:t xml:space="preserve">.  </w:t>
      </w:r>
    </w:p>
    <w:p w14:paraId="3FD440F4" w14:textId="77777777" w:rsidR="006C4F8A" w:rsidRPr="00AB7DAD" w:rsidRDefault="006C4F8A" w:rsidP="006C4F8A">
      <w:pPr>
        <w:jc w:val="both"/>
        <w:rPr>
          <w:rFonts w:ascii="Calibri" w:hAnsi="Calibri"/>
          <w:sz w:val="8"/>
          <w:szCs w:val="8"/>
        </w:rPr>
      </w:pPr>
    </w:p>
    <w:p w14:paraId="4CCCA875" w14:textId="77777777" w:rsidR="006C4F8A" w:rsidRPr="00AB7DAD" w:rsidRDefault="006C4F8A" w:rsidP="006C4F8A">
      <w:pPr>
        <w:jc w:val="both"/>
        <w:rPr>
          <w:rFonts w:ascii="Calibri" w:hAnsi="Calibri"/>
          <w:szCs w:val="20"/>
        </w:rPr>
      </w:pPr>
      <w:r w:rsidRPr="00AB7DAD">
        <w:rPr>
          <w:rFonts w:ascii="Calibri" w:hAnsi="Calibri"/>
          <w:szCs w:val="20"/>
        </w:rPr>
        <w:t xml:space="preserve">All </w:t>
      </w:r>
      <w:r w:rsidR="00D81E3D" w:rsidRPr="00AB7DAD">
        <w:rPr>
          <w:rFonts w:ascii="Calibri" w:hAnsi="Calibri"/>
          <w:szCs w:val="20"/>
        </w:rPr>
        <w:t>Exhibitor</w:t>
      </w:r>
      <w:r w:rsidRPr="00AB7DAD">
        <w:rPr>
          <w:rFonts w:ascii="Calibri" w:hAnsi="Calibri"/>
          <w:szCs w:val="20"/>
        </w:rPr>
        <w:t xml:space="preserve"> materials (including drapes, curtains, decorations, tablecloths, etc.) and displays (woodwork, paneling, etc.) must be flame retardant or have a </w:t>
      </w:r>
      <w:proofErr w:type="gramStart"/>
      <w:r w:rsidRPr="00AB7DAD">
        <w:rPr>
          <w:rFonts w:ascii="Calibri" w:hAnsi="Calibri"/>
          <w:szCs w:val="20"/>
        </w:rPr>
        <w:t>fire retardant</w:t>
      </w:r>
      <w:proofErr w:type="gramEnd"/>
      <w:r w:rsidRPr="00AB7DAD">
        <w:rPr>
          <w:rFonts w:ascii="Calibri" w:hAnsi="Calibri"/>
          <w:szCs w:val="20"/>
        </w:rPr>
        <w:t xml:space="preserve"> coating.    </w:t>
      </w:r>
    </w:p>
    <w:p w14:paraId="626765D8" w14:textId="77777777" w:rsidR="006C4F8A" w:rsidRPr="00AB7DAD" w:rsidRDefault="006C4F8A" w:rsidP="006C4F8A">
      <w:pPr>
        <w:jc w:val="both"/>
        <w:rPr>
          <w:rFonts w:ascii="Calibri" w:hAnsi="Calibri"/>
          <w:sz w:val="8"/>
          <w:szCs w:val="8"/>
        </w:rPr>
      </w:pPr>
    </w:p>
    <w:p w14:paraId="33BB0B67" w14:textId="77777777" w:rsidR="006C4F8A" w:rsidRPr="00AB7DAD" w:rsidRDefault="006C4F8A" w:rsidP="006C4F8A">
      <w:pPr>
        <w:jc w:val="both"/>
        <w:rPr>
          <w:rFonts w:ascii="Calibri" w:hAnsi="Calibri"/>
          <w:szCs w:val="20"/>
        </w:rPr>
      </w:pPr>
      <w:r w:rsidRPr="00AB7DAD">
        <w:rPr>
          <w:rFonts w:ascii="Calibri" w:hAnsi="Calibri"/>
          <w:szCs w:val="20"/>
        </w:rPr>
        <w:t>No flammable or combustible liquids</w:t>
      </w:r>
      <w:r w:rsidR="005C5140" w:rsidRPr="00AB7DAD">
        <w:rPr>
          <w:rFonts w:ascii="Calibri" w:hAnsi="Calibri"/>
          <w:szCs w:val="20"/>
        </w:rPr>
        <w:t>, or other hazardous substances</w:t>
      </w:r>
      <w:r w:rsidRPr="00AB7DAD">
        <w:rPr>
          <w:rFonts w:ascii="Calibri" w:hAnsi="Calibri"/>
          <w:szCs w:val="20"/>
        </w:rPr>
        <w:t xml:space="preserve"> are permitted.    </w:t>
      </w:r>
    </w:p>
    <w:p w14:paraId="29B13288" w14:textId="77777777" w:rsidR="006C4F8A" w:rsidRPr="00AB7DAD" w:rsidRDefault="006C4F8A" w:rsidP="006C4F8A">
      <w:pPr>
        <w:jc w:val="both"/>
        <w:rPr>
          <w:rFonts w:ascii="Calibri" w:hAnsi="Calibri"/>
          <w:b/>
          <w:bCs/>
          <w:sz w:val="8"/>
          <w:szCs w:val="8"/>
        </w:rPr>
      </w:pPr>
    </w:p>
    <w:p w14:paraId="0DEC4328" w14:textId="77777777" w:rsidR="006C4F8A" w:rsidRPr="00A42F2E" w:rsidRDefault="006C4F8A" w:rsidP="006C4F8A">
      <w:pPr>
        <w:jc w:val="both"/>
        <w:rPr>
          <w:rFonts w:ascii="Calibri" w:hAnsi="Calibri"/>
          <w:b/>
          <w:bCs/>
          <w:szCs w:val="20"/>
        </w:rPr>
      </w:pPr>
      <w:r w:rsidRPr="00AB7DAD">
        <w:rPr>
          <w:rFonts w:ascii="Calibri" w:hAnsi="Calibri"/>
          <w:szCs w:val="20"/>
        </w:rPr>
        <w:t xml:space="preserve">The distribution of promotional materials is limited to the </w:t>
      </w:r>
      <w:r w:rsidR="00D81E3D" w:rsidRPr="00AB7DAD">
        <w:rPr>
          <w:rFonts w:ascii="Calibri" w:hAnsi="Calibri"/>
          <w:szCs w:val="20"/>
        </w:rPr>
        <w:t>Exhibitor</w:t>
      </w:r>
      <w:r w:rsidRPr="00AB7DAD">
        <w:rPr>
          <w:rFonts w:ascii="Calibri" w:hAnsi="Calibri"/>
          <w:szCs w:val="20"/>
        </w:rPr>
        <w:t>’s space and business as approved</w:t>
      </w:r>
      <w:r w:rsidR="005C5140" w:rsidRPr="00AB7DAD">
        <w:rPr>
          <w:rFonts w:ascii="Calibri" w:hAnsi="Calibri"/>
          <w:szCs w:val="20"/>
        </w:rPr>
        <w:t xml:space="preserve">, and in </w:t>
      </w:r>
      <w:r w:rsidR="00675C62">
        <w:rPr>
          <w:rFonts w:ascii="Calibri" w:hAnsi="Calibri"/>
          <w:szCs w:val="20"/>
        </w:rPr>
        <w:t>Manufacturer</w:t>
      </w:r>
      <w:r w:rsidR="005C5140" w:rsidRPr="00AB7DAD">
        <w:rPr>
          <w:rFonts w:ascii="Calibri" w:hAnsi="Calibri"/>
          <w:szCs w:val="20"/>
        </w:rPr>
        <w:t xml:space="preserve"> displays, must represent the </w:t>
      </w:r>
      <w:r w:rsidR="00675C62">
        <w:rPr>
          <w:rFonts w:ascii="Calibri" w:hAnsi="Calibri"/>
          <w:szCs w:val="20"/>
        </w:rPr>
        <w:t>Manufacturer</w:t>
      </w:r>
      <w:r w:rsidR="005C5140" w:rsidRPr="00AB7DAD">
        <w:rPr>
          <w:rFonts w:ascii="Calibri" w:hAnsi="Calibri"/>
          <w:szCs w:val="20"/>
        </w:rPr>
        <w:t xml:space="preserve">. </w:t>
      </w:r>
      <w:r w:rsidR="005C5140" w:rsidRPr="00A42F2E">
        <w:rPr>
          <w:rFonts w:ascii="Calibri" w:hAnsi="Calibri"/>
          <w:b/>
          <w:bCs/>
          <w:szCs w:val="20"/>
        </w:rPr>
        <w:t xml:space="preserve">Dealership materials, such as business cards, plate frames and giveaways may only be personally distributed by dealership staff working the </w:t>
      </w:r>
      <w:proofErr w:type="gramStart"/>
      <w:r w:rsidR="005C5140" w:rsidRPr="00A42F2E">
        <w:rPr>
          <w:rFonts w:ascii="Calibri" w:hAnsi="Calibri"/>
          <w:b/>
          <w:bCs/>
          <w:szCs w:val="20"/>
        </w:rPr>
        <w:t>show, and</w:t>
      </w:r>
      <w:proofErr w:type="gramEnd"/>
      <w:r w:rsidR="005C5140" w:rsidRPr="00A42F2E">
        <w:rPr>
          <w:rFonts w:ascii="Calibri" w:hAnsi="Calibri"/>
          <w:b/>
          <w:bCs/>
          <w:szCs w:val="20"/>
        </w:rPr>
        <w:t xml:space="preserve"> are not permitted on vehicles or tables for display</w:t>
      </w:r>
      <w:r w:rsidRPr="00A42F2E">
        <w:rPr>
          <w:rFonts w:ascii="Calibri" w:hAnsi="Calibri"/>
          <w:b/>
          <w:bCs/>
          <w:szCs w:val="20"/>
        </w:rPr>
        <w:t>.</w:t>
      </w:r>
    </w:p>
    <w:p w14:paraId="3BD90E67" w14:textId="77777777" w:rsidR="006C4F8A" w:rsidRPr="00AB7DAD" w:rsidRDefault="006C4F8A" w:rsidP="006C4F8A">
      <w:pPr>
        <w:jc w:val="both"/>
        <w:rPr>
          <w:rFonts w:ascii="Calibri" w:hAnsi="Calibri"/>
          <w:b/>
          <w:bCs/>
          <w:sz w:val="8"/>
          <w:szCs w:val="8"/>
        </w:rPr>
      </w:pPr>
    </w:p>
    <w:p w14:paraId="110A5A17" w14:textId="77777777" w:rsidR="006C4F8A" w:rsidRPr="00AB7DAD" w:rsidRDefault="006C4F8A" w:rsidP="006C4F8A">
      <w:pPr>
        <w:jc w:val="both"/>
        <w:rPr>
          <w:rFonts w:ascii="Calibri" w:hAnsi="Calibri"/>
          <w:szCs w:val="20"/>
        </w:rPr>
      </w:pPr>
      <w:r w:rsidRPr="00AB7DAD">
        <w:rPr>
          <w:rFonts w:ascii="Calibri" w:hAnsi="Calibri"/>
          <w:szCs w:val="20"/>
        </w:rPr>
        <w:t xml:space="preserve">Partitions between </w:t>
      </w:r>
      <w:r w:rsidR="00D81E3D" w:rsidRPr="00AB7DAD">
        <w:rPr>
          <w:rFonts w:ascii="Calibri" w:hAnsi="Calibri"/>
          <w:szCs w:val="20"/>
        </w:rPr>
        <w:t>Exhibitor</w:t>
      </w:r>
      <w:r w:rsidRPr="00AB7DAD">
        <w:rPr>
          <w:rFonts w:ascii="Calibri" w:hAnsi="Calibri"/>
          <w:szCs w:val="20"/>
        </w:rPr>
        <w:t xml:space="preserve">s or displays used as partitions may not block the visual site of another </w:t>
      </w:r>
      <w:r w:rsidR="00D81E3D" w:rsidRPr="00AB7DAD">
        <w:rPr>
          <w:rFonts w:ascii="Calibri" w:hAnsi="Calibri"/>
          <w:szCs w:val="20"/>
        </w:rPr>
        <w:t>Exhibitor</w:t>
      </w:r>
      <w:r w:rsidRPr="00AB7DAD">
        <w:rPr>
          <w:rFonts w:ascii="Calibri" w:hAnsi="Calibri"/>
          <w:szCs w:val="20"/>
        </w:rPr>
        <w:t>.</w:t>
      </w:r>
    </w:p>
    <w:p w14:paraId="552EE192" w14:textId="77777777" w:rsidR="006C4F8A" w:rsidRPr="00EF2C03" w:rsidRDefault="003D499F" w:rsidP="00EF2C03">
      <w:pPr>
        <w:jc w:val="both"/>
        <w:rPr>
          <w:rFonts w:ascii="Calibri" w:hAnsi="Calibri"/>
          <w:sz w:val="8"/>
          <w:szCs w:val="8"/>
        </w:rPr>
      </w:pPr>
      <w:r>
        <w:rPr>
          <w:rFonts w:ascii="Calibri" w:hAnsi="Calibri"/>
          <w:szCs w:val="20"/>
        </w:rPr>
        <w:lastRenderedPageBreak/>
        <w:t xml:space="preserve">Consistent </w:t>
      </w:r>
      <w:r w:rsidR="006C4F8A" w:rsidRPr="00AB7DAD">
        <w:rPr>
          <w:rFonts w:ascii="Calibri" w:hAnsi="Calibri"/>
          <w:szCs w:val="20"/>
        </w:rPr>
        <w:t xml:space="preserve">walkways must be maintained throughout the </w:t>
      </w:r>
      <w:r w:rsidR="00EF2C03">
        <w:rPr>
          <w:rFonts w:ascii="Calibri" w:hAnsi="Calibri"/>
          <w:szCs w:val="20"/>
        </w:rPr>
        <w:t xml:space="preserve">show.  In addition, the </w:t>
      </w:r>
      <w:r w:rsidR="006C4F8A" w:rsidRPr="00AB7DAD">
        <w:rPr>
          <w:rFonts w:ascii="Calibri" w:hAnsi="Calibri"/>
          <w:szCs w:val="20"/>
        </w:rPr>
        <w:t>walkway must also be maintained from floor to ceiling.</w:t>
      </w:r>
      <w:r w:rsidR="00EF2C03">
        <w:rPr>
          <w:rFonts w:ascii="Calibri" w:hAnsi="Calibri"/>
          <w:szCs w:val="20"/>
        </w:rPr>
        <w:t xml:space="preserve">  </w:t>
      </w:r>
      <w:r w:rsidR="006C4F8A" w:rsidRPr="00AB7DAD">
        <w:rPr>
          <w:rFonts w:ascii="Calibri" w:hAnsi="Calibri"/>
          <w:szCs w:val="20"/>
        </w:rPr>
        <w:t>Exhibits canno</w:t>
      </w:r>
      <w:r w:rsidR="00EF2C03">
        <w:rPr>
          <w:rFonts w:ascii="Calibri" w:hAnsi="Calibri"/>
          <w:szCs w:val="20"/>
        </w:rPr>
        <w:t xml:space="preserve">t be placed in front of </w:t>
      </w:r>
      <w:r w:rsidR="006C4F8A" w:rsidRPr="00AB7DAD">
        <w:rPr>
          <w:rFonts w:ascii="Calibri" w:hAnsi="Calibri"/>
          <w:szCs w:val="20"/>
        </w:rPr>
        <w:t xml:space="preserve">any glass doors, </w:t>
      </w:r>
      <w:r w:rsidR="00EF2C03">
        <w:rPr>
          <w:rFonts w:ascii="Calibri" w:hAnsi="Calibri"/>
          <w:szCs w:val="20"/>
        </w:rPr>
        <w:t xml:space="preserve">within </w:t>
      </w:r>
      <w:r w:rsidR="006C4F8A" w:rsidRPr="00AB7DAD">
        <w:rPr>
          <w:rFonts w:ascii="Calibri" w:hAnsi="Calibri"/>
          <w:szCs w:val="20"/>
        </w:rPr>
        <w:t xml:space="preserve">15 feet of </w:t>
      </w:r>
      <w:r w:rsidR="00EF2C03">
        <w:rPr>
          <w:rFonts w:ascii="Calibri" w:hAnsi="Calibri"/>
          <w:szCs w:val="20"/>
        </w:rPr>
        <w:t>stairs, or 15 feet of entrances</w:t>
      </w:r>
      <w:r w:rsidR="006C4F8A" w:rsidRPr="00AB7DAD">
        <w:rPr>
          <w:rFonts w:ascii="Calibri" w:hAnsi="Calibri"/>
          <w:szCs w:val="20"/>
        </w:rPr>
        <w:t>, and cannot block any doorways, stairs</w:t>
      </w:r>
      <w:r w:rsidR="005C5140" w:rsidRPr="00AB7DAD">
        <w:rPr>
          <w:rFonts w:ascii="Calibri" w:hAnsi="Calibri"/>
          <w:szCs w:val="20"/>
        </w:rPr>
        <w:t>, elevator entrances</w:t>
      </w:r>
      <w:r w:rsidR="006C4F8A" w:rsidRPr="00AB7DAD">
        <w:rPr>
          <w:rFonts w:ascii="Calibri" w:hAnsi="Calibri"/>
          <w:szCs w:val="20"/>
        </w:rPr>
        <w:t xml:space="preserve"> or fire exits.</w:t>
      </w:r>
    </w:p>
    <w:p w14:paraId="0290873E" w14:textId="77777777" w:rsidR="006C4F8A" w:rsidRPr="00AB7DAD" w:rsidRDefault="006C4F8A" w:rsidP="006C4F8A">
      <w:pPr>
        <w:tabs>
          <w:tab w:val="left" w:pos="720"/>
        </w:tabs>
        <w:jc w:val="both"/>
        <w:rPr>
          <w:rFonts w:ascii="Calibri" w:hAnsi="Calibri"/>
          <w:sz w:val="8"/>
          <w:szCs w:val="8"/>
        </w:rPr>
      </w:pPr>
    </w:p>
    <w:p w14:paraId="7DA109E5" w14:textId="77777777" w:rsidR="006C4F8A" w:rsidRPr="00AB7DAD" w:rsidRDefault="006C4F8A" w:rsidP="006C4F8A">
      <w:pPr>
        <w:jc w:val="both"/>
        <w:rPr>
          <w:rFonts w:ascii="Calibri" w:hAnsi="Calibri"/>
          <w:szCs w:val="20"/>
        </w:rPr>
      </w:pPr>
      <w:r w:rsidRPr="00AB7DAD">
        <w:rPr>
          <w:rFonts w:ascii="Calibri" w:hAnsi="Calibri"/>
          <w:szCs w:val="20"/>
        </w:rPr>
        <w:t xml:space="preserve">Additional carpeting can be used in </w:t>
      </w:r>
      <w:r w:rsidR="00D81E3D" w:rsidRPr="00AB7DAD">
        <w:rPr>
          <w:rFonts w:ascii="Calibri" w:hAnsi="Calibri"/>
          <w:szCs w:val="20"/>
        </w:rPr>
        <w:t>Exhibitor</w:t>
      </w:r>
      <w:r w:rsidRPr="00AB7DAD">
        <w:rPr>
          <w:rFonts w:ascii="Calibri" w:hAnsi="Calibri"/>
          <w:szCs w:val="20"/>
        </w:rPr>
        <w:t xml:space="preserve"> </w:t>
      </w:r>
      <w:proofErr w:type="gramStart"/>
      <w:r w:rsidRPr="00AB7DAD">
        <w:rPr>
          <w:rFonts w:ascii="Calibri" w:hAnsi="Calibri"/>
          <w:szCs w:val="20"/>
        </w:rPr>
        <w:t>areas, but</w:t>
      </w:r>
      <w:proofErr w:type="gramEnd"/>
      <w:r w:rsidRPr="00AB7DAD">
        <w:rPr>
          <w:rFonts w:ascii="Calibri" w:hAnsi="Calibri"/>
          <w:szCs w:val="20"/>
        </w:rPr>
        <w:t xml:space="preserve"> must lay flat and not create a trip hazard.  </w:t>
      </w:r>
    </w:p>
    <w:p w14:paraId="26059520" w14:textId="77777777" w:rsidR="006C4F8A" w:rsidRPr="00AB7DAD" w:rsidRDefault="006C4F8A" w:rsidP="006C4F8A">
      <w:pPr>
        <w:tabs>
          <w:tab w:val="left" w:pos="900"/>
          <w:tab w:val="left" w:pos="2430"/>
        </w:tabs>
        <w:jc w:val="both"/>
        <w:rPr>
          <w:rFonts w:ascii="Calibri" w:hAnsi="Calibri"/>
          <w:sz w:val="16"/>
          <w:szCs w:val="16"/>
          <w:u w:val="single"/>
        </w:rPr>
      </w:pPr>
    </w:p>
    <w:p w14:paraId="3F36ABA4" w14:textId="77777777" w:rsidR="00333798" w:rsidRPr="00C22FE9" w:rsidRDefault="00333798" w:rsidP="00333798">
      <w:pPr>
        <w:pStyle w:val="Heading6"/>
        <w:rPr>
          <w:rFonts w:ascii="Calibri" w:hAnsi="Calibri"/>
          <w:b/>
          <w:bCs/>
          <w:szCs w:val="24"/>
        </w:rPr>
      </w:pPr>
      <w:r w:rsidRPr="00C22FE9">
        <w:rPr>
          <w:rFonts w:ascii="Calibri" w:hAnsi="Calibri"/>
          <w:b/>
          <w:bCs/>
          <w:szCs w:val="24"/>
        </w:rPr>
        <w:t>COVID POLICIES AND PROCEDURES</w:t>
      </w:r>
    </w:p>
    <w:p w14:paraId="2F638334" w14:textId="77777777" w:rsidR="00333798" w:rsidRDefault="00333798" w:rsidP="00333798">
      <w:pPr>
        <w:rPr>
          <w:rFonts w:ascii="Calibri" w:hAnsi="Calibri" w:cs="Calibri"/>
        </w:rPr>
      </w:pPr>
      <w:r w:rsidRPr="00C22FE9">
        <w:rPr>
          <w:rFonts w:ascii="Calibri" w:hAnsi="Calibri" w:cs="Calibri"/>
        </w:rPr>
        <w:t xml:space="preserve">Exhibitors will </w:t>
      </w:r>
      <w:r>
        <w:rPr>
          <w:rFonts w:ascii="Calibri" w:hAnsi="Calibri" w:cs="Calibri"/>
        </w:rPr>
        <w:t>adhere to</w:t>
      </w:r>
      <w:r w:rsidRPr="00C22FE9">
        <w:rPr>
          <w:rFonts w:ascii="Calibri" w:hAnsi="Calibri" w:cs="Calibri"/>
        </w:rPr>
        <w:t xml:space="preserve"> all COVID show policies and procedures</w:t>
      </w:r>
      <w:r>
        <w:rPr>
          <w:rFonts w:ascii="Calibri" w:hAnsi="Calibri" w:cs="Calibri"/>
        </w:rPr>
        <w:t xml:space="preserve"> (separate cover)</w:t>
      </w:r>
      <w:r w:rsidRPr="00C22FE9">
        <w:rPr>
          <w:rFonts w:ascii="Calibri" w:hAnsi="Calibri" w:cs="Calibri"/>
        </w:rPr>
        <w:t>, including, but not limited to building sanitation</w:t>
      </w:r>
      <w:r>
        <w:rPr>
          <w:rFonts w:ascii="Calibri" w:hAnsi="Calibri" w:cs="Calibri"/>
        </w:rPr>
        <w:t xml:space="preserve"> requirements</w:t>
      </w:r>
      <w:r w:rsidRPr="00C22FE9">
        <w:rPr>
          <w:rFonts w:ascii="Calibri" w:hAnsi="Calibri" w:cs="Calibri"/>
        </w:rPr>
        <w:t xml:space="preserve">, </w:t>
      </w:r>
      <w:r>
        <w:rPr>
          <w:rFonts w:ascii="Calibri" w:hAnsi="Calibri" w:cs="Calibri"/>
        </w:rPr>
        <w:t>staffing, screening and testing, tracing and tracking, separate entry and exit points, physical</w:t>
      </w:r>
      <w:r w:rsidRPr="00C22FE9">
        <w:rPr>
          <w:rFonts w:ascii="Calibri" w:hAnsi="Calibri" w:cs="Calibri"/>
        </w:rPr>
        <w:t xml:space="preserve"> distancing,</w:t>
      </w:r>
      <w:r>
        <w:rPr>
          <w:rFonts w:ascii="Calibri" w:hAnsi="Calibri" w:cs="Calibri"/>
        </w:rPr>
        <w:t xml:space="preserve"> face coverings and gloves, limits on gatherings in each individual space, limit on certain activities, protective equipment, hygiene and cleaning, vehicle cleaning, in vehicle limits, floorplan limitations, food service policies and restroom activity.  The Show COVID policies will also be constantly modified based on the State of New York’s latest data, direction, and best practices.</w:t>
      </w:r>
    </w:p>
    <w:p w14:paraId="17AD2674" w14:textId="77777777" w:rsidR="0051758F" w:rsidRDefault="0051758F" w:rsidP="006C4F8A">
      <w:pPr>
        <w:tabs>
          <w:tab w:val="left" w:pos="900"/>
          <w:tab w:val="left" w:pos="2430"/>
        </w:tabs>
        <w:jc w:val="both"/>
        <w:rPr>
          <w:rFonts w:ascii="Calibri" w:hAnsi="Calibri"/>
          <w:b/>
          <w:bCs/>
          <w:szCs w:val="20"/>
          <w:u w:val="single"/>
        </w:rPr>
      </w:pPr>
    </w:p>
    <w:p w14:paraId="68A8EB55" w14:textId="77777777" w:rsidR="006C4F8A" w:rsidRPr="00AB7DAD" w:rsidRDefault="006C4F8A" w:rsidP="006C4F8A">
      <w:pPr>
        <w:tabs>
          <w:tab w:val="left" w:pos="900"/>
          <w:tab w:val="left" w:pos="2430"/>
        </w:tabs>
        <w:jc w:val="both"/>
        <w:rPr>
          <w:rFonts w:ascii="Calibri" w:hAnsi="Calibri"/>
          <w:szCs w:val="20"/>
        </w:rPr>
      </w:pPr>
      <w:r w:rsidRPr="00AB7DAD">
        <w:rPr>
          <w:rFonts w:ascii="Calibri" w:hAnsi="Calibri"/>
          <w:b/>
          <w:bCs/>
          <w:szCs w:val="20"/>
          <w:u w:val="single"/>
        </w:rPr>
        <w:t>FOOD SERVICES:</w:t>
      </w:r>
      <w:r w:rsidRPr="00AB7DAD">
        <w:rPr>
          <w:rFonts w:ascii="Calibri" w:hAnsi="Calibri"/>
          <w:b/>
          <w:bCs/>
          <w:szCs w:val="20"/>
        </w:rPr>
        <w:t xml:space="preserve">  </w:t>
      </w:r>
      <w:r w:rsidRPr="00AB7DAD">
        <w:rPr>
          <w:rFonts w:ascii="Calibri" w:hAnsi="Calibri"/>
          <w:szCs w:val="20"/>
        </w:rPr>
        <w:t xml:space="preserve">No substantial food products can be distributed or brought </w:t>
      </w:r>
      <w:proofErr w:type="gramStart"/>
      <w:r w:rsidRPr="00AB7DAD">
        <w:rPr>
          <w:rFonts w:ascii="Calibri" w:hAnsi="Calibri"/>
          <w:szCs w:val="20"/>
        </w:rPr>
        <w:t>in to</w:t>
      </w:r>
      <w:proofErr w:type="gramEnd"/>
      <w:r w:rsidRPr="00AB7DAD">
        <w:rPr>
          <w:rFonts w:ascii="Calibri" w:hAnsi="Calibri"/>
          <w:szCs w:val="20"/>
        </w:rPr>
        <w:t xml:space="preserve"> the auto show facility, unless they are </w:t>
      </w:r>
      <w:r w:rsidR="005C5140" w:rsidRPr="00AB7DAD">
        <w:rPr>
          <w:rFonts w:ascii="Calibri" w:hAnsi="Calibri"/>
          <w:szCs w:val="20"/>
        </w:rPr>
        <w:t>purchased through</w:t>
      </w:r>
      <w:r w:rsidRPr="00AB7DAD">
        <w:rPr>
          <w:rFonts w:ascii="Calibri" w:hAnsi="Calibri"/>
          <w:szCs w:val="20"/>
        </w:rPr>
        <w:t xml:space="preserve"> the facility’s food provider</w:t>
      </w:r>
      <w:r w:rsidR="005C5140" w:rsidRPr="00AB7DAD">
        <w:rPr>
          <w:rFonts w:ascii="Calibri" w:hAnsi="Calibri"/>
          <w:szCs w:val="20"/>
        </w:rPr>
        <w:t xml:space="preserve">, </w:t>
      </w:r>
      <w:r w:rsidR="003D499F">
        <w:rPr>
          <w:rFonts w:ascii="Calibri" w:hAnsi="Calibri"/>
          <w:szCs w:val="20"/>
        </w:rPr>
        <w:t>unless there is no food available</w:t>
      </w:r>
      <w:r w:rsidRPr="00AB7DAD">
        <w:rPr>
          <w:rFonts w:ascii="Calibri" w:hAnsi="Calibri"/>
          <w:szCs w:val="20"/>
        </w:rPr>
        <w:t xml:space="preserve">. Food is available for purchase </w:t>
      </w:r>
      <w:r w:rsidR="005C5140" w:rsidRPr="00AB7DAD">
        <w:rPr>
          <w:rFonts w:ascii="Calibri" w:hAnsi="Calibri"/>
          <w:szCs w:val="20"/>
        </w:rPr>
        <w:t>at the facility’s discretion.</w:t>
      </w:r>
    </w:p>
    <w:p w14:paraId="335908C0" w14:textId="77777777" w:rsidR="006C4F8A" w:rsidRPr="00AB7DAD" w:rsidRDefault="006C4F8A" w:rsidP="006C4F8A">
      <w:pPr>
        <w:tabs>
          <w:tab w:val="left" w:pos="900"/>
          <w:tab w:val="left" w:pos="2430"/>
        </w:tabs>
        <w:jc w:val="both"/>
        <w:rPr>
          <w:rFonts w:ascii="Calibri" w:hAnsi="Calibri"/>
          <w:b/>
          <w:bCs/>
          <w:sz w:val="16"/>
          <w:szCs w:val="16"/>
          <w:u w:val="single"/>
        </w:rPr>
      </w:pPr>
    </w:p>
    <w:p w14:paraId="79B184AA" w14:textId="77777777" w:rsidR="006C4F8A" w:rsidRPr="00AB7DAD" w:rsidRDefault="006C4F8A" w:rsidP="006C4F8A">
      <w:pPr>
        <w:tabs>
          <w:tab w:val="left" w:pos="900"/>
          <w:tab w:val="left" w:pos="2430"/>
        </w:tabs>
        <w:jc w:val="both"/>
        <w:rPr>
          <w:rFonts w:ascii="Calibri" w:hAnsi="Calibri"/>
          <w:szCs w:val="20"/>
        </w:rPr>
      </w:pPr>
      <w:r w:rsidRPr="00AB7DAD">
        <w:rPr>
          <w:rFonts w:ascii="Calibri" w:hAnsi="Calibri"/>
          <w:b/>
          <w:bCs/>
          <w:szCs w:val="20"/>
          <w:u w:val="single"/>
        </w:rPr>
        <w:t>ADDITIONAL SERVICES:</w:t>
      </w:r>
      <w:r w:rsidRPr="00AB7DAD">
        <w:rPr>
          <w:rFonts w:ascii="Calibri" w:hAnsi="Calibri"/>
          <w:b/>
          <w:bCs/>
          <w:szCs w:val="20"/>
        </w:rPr>
        <w:t xml:space="preserve"> </w:t>
      </w:r>
      <w:r w:rsidRPr="00AB7DAD">
        <w:rPr>
          <w:rFonts w:ascii="Calibri" w:hAnsi="Calibri"/>
          <w:szCs w:val="20"/>
        </w:rPr>
        <w:t xml:space="preserve"> All </w:t>
      </w:r>
      <w:r w:rsidR="00D81E3D" w:rsidRPr="00AB7DAD">
        <w:rPr>
          <w:rFonts w:ascii="Calibri" w:hAnsi="Calibri"/>
          <w:szCs w:val="20"/>
        </w:rPr>
        <w:t>Exhibitor</w:t>
      </w:r>
      <w:r w:rsidRPr="00AB7DAD">
        <w:rPr>
          <w:rFonts w:ascii="Calibri" w:hAnsi="Calibri"/>
          <w:szCs w:val="20"/>
        </w:rPr>
        <w:t>s are responsible for the costs and contracts associated with additional show services, such as labor, phone service, drayage, etc.  These services can be contracted through either the show’s service contractor, Clifton Park Convention Services, or the show facility itself.</w:t>
      </w:r>
    </w:p>
    <w:p w14:paraId="2A3B6293" w14:textId="77777777" w:rsidR="006C4F8A" w:rsidRPr="00AB7DAD" w:rsidRDefault="006C4F8A" w:rsidP="006C4F8A">
      <w:pPr>
        <w:tabs>
          <w:tab w:val="left" w:pos="900"/>
          <w:tab w:val="left" w:pos="2430"/>
        </w:tabs>
        <w:jc w:val="both"/>
        <w:rPr>
          <w:rFonts w:ascii="Calibri" w:hAnsi="Calibri"/>
          <w:b/>
          <w:bCs/>
          <w:sz w:val="16"/>
          <w:szCs w:val="16"/>
          <w:u w:val="single"/>
        </w:rPr>
      </w:pPr>
    </w:p>
    <w:p w14:paraId="43415BC6" w14:textId="77777777" w:rsidR="006C4F8A" w:rsidRPr="00AB7DAD" w:rsidRDefault="006C4F8A" w:rsidP="006C4F8A">
      <w:pPr>
        <w:tabs>
          <w:tab w:val="left" w:pos="900"/>
          <w:tab w:val="left" w:pos="2430"/>
        </w:tabs>
        <w:jc w:val="both"/>
        <w:rPr>
          <w:rFonts w:ascii="Calibri" w:hAnsi="Calibri"/>
          <w:szCs w:val="20"/>
        </w:rPr>
      </w:pPr>
      <w:r w:rsidRPr="00AB7DAD">
        <w:rPr>
          <w:rFonts w:ascii="Calibri" w:hAnsi="Calibri"/>
          <w:b/>
          <w:bCs/>
          <w:szCs w:val="20"/>
          <w:u w:val="single"/>
        </w:rPr>
        <w:t>CLEANING:</w:t>
      </w:r>
      <w:r w:rsidRPr="00AB7DAD">
        <w:rPr>
          <w:rFonts w:ascii="Calibri" w:hAnsi="Calibri"/>
          <w:szCs w:val="20"/>
        </w:rPr>
        <w:t xml:space="preserve">  ENYCAR will provide general</w:t>
      </w:r>
      <w:r w:rsidR="00DB28C3" w:rsidRPr="00AB7DAD">
        <w:rPr>
          <w:rFonts w:ascii="Calibri" w:hAnsi="Calibri"/>
          <w:szCs w:val="20"/>
        </w:rPr>
        <w:t>, daily</w:t>
      </w:r>
      <w:r w:rsidRPr="00AB7DAD">
        <w:rPr>
          <w:rFonts w:ascii="Calibri" w:hAnsi="Calibri"/>
          <w:szCs w:val="20"/>
        </w:rPr>
        <w:t xml:space="preserve"> housekeeping for the show (as provided by the facility), although </w:t>
      </w:r>
      <w:r w:rsidR="00D81E3D" w:rsidRPr="00AB7DAD">
        <w:rPr>
          <w:rFonts w:ascii="Calibri" w:hAnsi="Calibri"/>
          <w:szCs w:val="20"/>
        </w:rPr>
        <w:t>Exhibitor</w:t>
      </w:r>
      <w:r w:rsidRPr="00AB7DAD">
        <w:rPr>
          <w:rFonts w:ascii="Calibri" w:hAnsi="Calibri"/>
          <w:szCs w:val="20"/>
        </w:rPr>
        <w:t xml:space="preserve">s are responsible for keeping their </w:t>
      </w:r>
      <w:r w:rsidR="00D81E3D" w:rsidRPr="00AB7DAD">
        <w:rPr>
          <w:rFonts w:ascii="Calibri" w:hAnsi="Calibri"/>
          <w:szCs w:val="20"/>
        </w:rPr>
        <w:t>Exhibitor</w:t>
      </w:r>
      <w:r w:rsidRPr="00AB7DAD">
        <w:rPr>
          <w:rFonts w:ascii="Calibri" w:hAnsi="Calibri"/>
          <w:szCs w:val="20"/>
        </w:rPr>
        <w:t xml:space="preserve"> space clean and in an orderly manner. </w:t>
      </w:r>
    </w:p>
    <w:p w14:paraId="3D6A8183" w14:textId="77777777" w:rsidR="006C4F8A" w:rsidRPr="00AB7DAD" w:rsidRDefault="006C4F8A" w:rsidP="006C4F8A">
      <w:pPr>
        <w:tabs>
          <w:tab w:val="left" w:pos="900"/>
          <w:tab w:val="left" w:pos="2430"/>
        </w:tabs>
        <w:jc w:val="both"/>
        <w:rPr>
          <w:rFonts w:ascii="Calibri" w:hAnsi="Calibri"/>
          <w:sz w:val="16"/>
          <w:szCs w:val="16"/>
          <w:u w:val="single"/>
        </w:rPr>
      </w:pPr>
    </w:p>
    <w:p w14:paraId="39F75C7A" w14:textId="77777777" w:rsidR="006C4F8A" w:rsidRPr="00AB7DAD" w:rsidRDefault="006C4F8A" w:rsidP="006C4F8A">
      <w:pPr>
        <w:tabs>
          <w:tab w:val="left" w:pos="720"/>
          <w:tab w:val="left" w:pos="7200"/>
        </w:tabs>
        <w:jc w:val="both"/>
        <w:rPr>
          <w:rFonts w:ascii="Calibri" w:hAnsi="Calibri"/>
          <w:szCs w:val="20"/>
        </w:rPr>
      </w:pPr>
      <w:r w:rsidRPr="00AB7DAD">
        <w:rPr>
          <w:rFonts w:ascii="Calibri" w:hAnsi="Calibri"/>
          <w:b/>
          <w:bCs/>
          <w:szCs w:val="20"/>
          <w:u w:val="single"/>
        </w:rPr>
        <w:t>DRAWINGS &amp; GIVEAWAYS:</w:t>
      </w:r>
      <w:r w:rsidRPr="00AB7DAD">
        <w:rPr>
          <w:rFonts w:ascii="Calibri" w:hAnsi="Calibri"/>
          <w:szCs w:val="20"/>
        </w:rPr>
        <w:t xml:space="preserve">  Any kind of drawing, contest, or giveaway held by an </w:t>
      </w:r>
      <w:r w:rsidR="00D81E3D" w:rsidRPr="00AB7DAD">
        <w:rPr>
          <w:rFonts w:ascii="Calibri" w:hAnsi="Calibri"/>
          <w:szCs w:val="20"/>
        </w:rPr>
        <w:t>Exhibitor</w:t>
      </w:r>
      <w:r w:rsidRPr="00AB7DAD">
        <w:rPr>
          <w:rFonts w:ascii="Calibri" w:hAnsi="Calibri"/>
          <w:szCs w:val="20"/>
        </w:rPr>
        <w:t xml:space="preserve"> must be pre-approved by ENYCAR, adhere to any local, </w:t>
      </w:r>
      <w:proofErr w:type="gramStart"/>
      <w:r w:rsidRPr="00AB7DAD">
        <w:rPr>
          <w:rFonts w:ascii="Calibri" w:hAnsi="Calibri"/>
          <w:szCs w:val="20"/>
        </w:rPr>
        <w:t>state</w:t>
      </w:r>
      <w:proofErr w:type="gramEnd"/>
      <w:r w:rsidRPr="00AB7DAD">
        <w:rPr>
          <w:rFonts w:ascii="Calibri" w:hAnsi="Calibri"/>
          <w:szCs w:val="20"/>
        </w:rPr>
        <w:t xml:space="preserve"> or federal laws or regulations, display a complete list of the rules and regulations, and have the name, address and phone number clearly posted of the business conducting the contest, drawing, or giveaway. </w:t>
      </w:r>
    </w:p>
    <w:p w14:paraId="61A37EA6" w14:textId="77777777" w:rsidR="006C4F8A" w:rsidRPr="00AB7DAD" w:rsidRDefault="006C4F8A" w:rsidP="006C4F8A">
      <w:pPr>
        <w:tabs>
          <w:tab w:val="left" w:pos="720"/>
          <w:tab w:val="left" w:pos="7200"/>
        </w:tabs>
        <w:jc w:val="both"/>
        <w:rPr>
          <w:rFonts w:ascii="Calibri" w:hAnsi="Calibri"/>
          <w:b/>
          <w:bCs/>
          <w:sz w:val="16"/>
          <w:szCs w:val="16"/>
          <w:u w:val="single"/>
        </w:rPr>
      </w:pPr>
    </w:p>
    <w:p w14:paraId="583E8756" w14:textId="77777777" w:rsidR="006C4F8A" w:rsidRPr="00AB7DAD" w:rsidRDefault="006C4F8A" w:rsidP="006C4F8A">
      <w:pPr>
        <w:tabs>
          <w:tab w:val="left" w:pos="720"/>
          <w:tab w:val="left" w:pos="7200"/>
        </w:tabs>
        <w:jc w:val="both"/>
        <w:rPr>
          <w:rFonts w:ascii="Calibri" w:hAnsi="Calibri"/>
          <w:szCs w:val="20"/>
        </w:rPr>
      </w:pPr>
      <w:r w:rsidRPr="00AB7DAD">
        <w:rPr>
          <w:rFonts w:ascii="Calibri" w:hAnsi="Calibri"/>
          <w:b/>
          <w:bCs/>
          <w:szCs w:val="20"/>
          <w:u w:val="single"/>
        </w:rPr>
        <w:t>CANVASSING/DISBURSEMENT OF MATERIALS:</w:t>
      </w:r>
      <w:r w:rsidRPr="00AB7DAD">
        <w:rPr>
          <w:rFonts w:ascii="Calibri" w:hAnsi="Calibri"/>
          <w:szCs w:val="20"/>
        </w:rPr>
        <w:t xml:space="preserve"> No canvassing, soliciting, entertaining, or distribution of literature or other materials will be permitted in any other place than the assigned exhibit space.  </w:t>
      </w:r>
      <w:r w:rsidR="00D81E3D" w:rsidRPr="00AB7DAD">
        <w:rPr>
          <w:rFonts w:ascii="Calibri" w:hAnsi="Calibri"/>
          <w:szCs w:val="20"/>
        </w:rPr>
        <w:t>The Promoter</w:t>
      </w:r>
      <w:r w:rsidRPr="00AB7DAD">
        <w:rPr>
          <w:rFonts w:ascii="Calibri" w:hAnsi="Calibri"/>
          <w:szCs w:val="20"/>
        </w:rPr>
        <w:t xml:space="preserve"> will not permit non-</w:t>
      </w:r>
      <w:r w:rsidR="00D81E3D" w:rsidRPr="00AB7DAD">
        <w:rPr>
          <w:rFonts w:ascii="Calibri" w:hAnsi="Calibri"/>
          <w:szCs w:val="20"/>
        </w:rPr>
        <w:t>Exhibitor</w:t>
      </w:r>
      <w:r w:rsidRPr="00AB7DAD">
        <w:rPr>
          <w:rFonts w:ascii="Calibri" w:hAnsi="Calibri"/>
          <w:szCs w:val="20"/>
        </w:rPr>
        <w:t xml:space="preserve">s to canvas, solicit, hold </w:t>
      </w:r>
      <w:proofErr w:type="gramStart"/>
      <w:r w:rsidRPr="00AB7DAD">
        <w:rPr>
          <w:rFonts w:ascii="Calibri" w:hAnsi="Calibri"/>
          <w:szCs w:val="20"/>
        </w:rPr>
        <w:t>conferences</w:t>
      </w:r>
      <w:proofErr w:type="gramEnd"/>
      <w:r w:rsidRPr="00AB7DAD">
        <w:rPr>
          <w:rFonts w:ascii="Calibri" w:hAnsi="Calibri"/>
          <w:szCs w:val="20"/>
        </w:rPr>
        <w:t xml:space="preserve"> or distribute literature or other promotional devices</w:t>
      </w:r>
      <w:r w:rsidR="002F5BB0">
        <w:rPr>
          <w:rFonts w:ascii="Calibri" w:hAnsi="Calibri"/>
          <w:szCs w:val="20"/>
        </w:rPr>
        <w:t xml:space="preserve"> by any means</w:t>
      </w:r>
      <w:r w:rsidRPr="00AB7DAD">
        <w:rPr>
          <w:rFonts w:ascii="Calibri" w:hAnsi="Calibri"/>
          <w:szCs w:val="20"/>
        </w:rPr>
        <w:t>.</w:t>
      </w:r>
    </w:p>
    <w:p w14:paraId="71DAD0B2" w14:textId="77777777" w:rsidR="006C4F8A" w:rsidRPr="00AB7DAD" w:rsidRDefault="006C4F8A" w:rsidP="006C4F8A">
      <w:pPr>
        <w:tabs>
          <w:tab w:val="left" w:pos="720"/>
          <w:tab w:val="left" w:pos="7200"/>
        </w:tabs>
        <w:jc w:val="both"/>
        <w:rPr>
          <w:rFonts w:ascii="Calibri" w:hAnsi="Calibri"/>
          <w:b/>
          <w:bCs/>
          <w:sz w:val="16"/>
          <w:szCs w:val="16"/>
          <w:u w:val="single"/>
        </w:rPr>
      </w:pPr>
    </w:p>
    <w:p w14:paraId="7285306D" w14:textId="77777777" w:rsidR="006C4F8A" w:rsidRPr="00AB7DAD" w:rsidRDefault="006C4F8A" w:rsidP="006C4F8A">
      <w:pPr>
        <w:tabs>
          <w:tab w:val="left" w:pos="720"/>
          <w:tab w:val="left" w:pos="7200"/>
        </w:tabs>
        <w:jc w:val="both"/>
        <w:rPr>
          <w:rFonts w:ascii="Calibri" w:hAnsi="Calibri"/>
          <w:szCs w:val="20"/>
        </w:rPr>
      </w:pPr>
      <w:r w:rsidRPr="00AB7DAD">
        <w:rPr>
          <w:rFonts w:ascii="Calibri" w:hAnsi="Calibri"/>
          <w:b/>
          <w:bCs/>
          <w:szCs w:val="20"/>
          <w:u w:val="single"/>
        </w:rPr>
        <w:t>SIGNAGE:</w:t>
      </w:r>
      <w:r w:rsidRPr="00AB7DAD">
        <w:rPr>
          <w:rFonts w:ascii="Calibri" w:hAnsi="Calibri"/>
          <w:szCs w:val="20"/>
        </w:rPr>
        <w:t xml:space="preserve"> All </w:t>
      </w:r>
      <w:r w:rsidR="00D81E3D" w:rsidRPr="00AB7DAD">
        <w:rPr>
          <w:rFonts w:ascii="Calibri" w:hAnsi="Calibri"/>
          <w:szCs w:val="20"/>
        </w:rPr>
        <w:t>Exhibitor</w:t>
      </w:r>
      <w:r w:rsidRPr="00AB7DAD">
        <w:rPr>
          <w:rFonts w:ascii="Calibri" w:hAnsi="Calibri"/>
          <w:szCs w:val="20"/>
        </w:rPr>
        <w:t xml:space="preserve"> signage must be of professional quality.  </w:t>
      </w:r>
      <w:r w:rsidR="00D81E3D" w:rsidRPr="00AB7DAD">
        <w:rPr>
          <w:rFonts w:ascii="Calibri" w:hAnsi="Calibri"/>
          <w:szCs w:val="20"/>
        </w:rPr>
        <w:t>The Promoter</w:t>
      </w:r>
      <w:r w:rsidRPr="00AB7DAD">
        <w:rPr>
          <w:rFonts w:ascii="Calibri" w:hAnsi="Calibri"/>
          <w:szCs w:val="20"/>
        </w:rPr>
        <w:t xml:space="preserve"> may, in its sole discretion, remove any sign that is deemed to </w:t>
      </w:r>
      <w:proofErr w:type="gramStart"/>
      <w:r w:rsidRPr="00AB7DAD">
        <w:rPr>
          <w:rFonts w:ascii="Calibri" w:hAnsi="Calibri"/>
          <w:szCs w:val="20"/>
        </w:rPr>
        <w:t>be in conflict with</w:t>
      </w:r>
      <w:proofErr w:type="gramEnd"/>
      <w:r w:rsidRPr="00AB7DAD">
        <w:rPr>
          <w:rFonts w:ascii="Calibri" w:hAnsi="Calibri"/>
          <w:szCs w:val="20"/>
        </w:rPr>
        <w:t xml:space="preserve"> show policy, or deemed to be unprofessional in appearance or inaccurate or misleading to the public.</w:t>
      </w:r>
      <w:r w:rsidR="00DB28C3" w:rsidRPr="00AB7DAD">
        <w:rPr>
          <w:rFonts w:ascii="Calibri" w:hAnsi="Calibri"/>
          <w:szCs w:val="20"/>
        </w:rPr>
        <w:t xml:space="preserve"> </w:t>
      </w:r>
      <w:r w:rsidR="00C33127">
        <w:rPr>
          <w:rFonts w:ascii="Calibri" w:hAnsi="Calibri"/>
          <w:szCs w:val="20"/>
        </w:rPr>
        <w:t>Any advertising on display (price, terms, etc.) must adhere to state and federal laws and regulations.</w:t>
      </w:r>
    </w:p>
    <w:p w14:paraId="7A9FB7DC" w14:textId="77777777" w:rsidR="006C4F8A" w:rsidRPr="00AB7DAD" w:rsidRDefault="006C4F8A" w:rsidP="006C4F8A">
      <w:pPr>
        <w:jc w:val="right"/>
        <w:rPr>
          <w:rFonts w:ascii="Calibri" w:hAnsi="Calibri"/>
          <w:sz w:val="16"/>
          <w:szCs w:val="16"/>
        </w:rPr>
      </w:pPr>
    </w:p>
    <w:p w14:paraId="5C5D7346" w14:textId="77777777" w:rsidR="006C4F8A" w:rsidRPr="00AB7DAD" w:rsidRDefault="006C4F8A" w:rsidP="006C4F8A">
      <w:pPr>
        <w:tabs>
          <w:tab w:val="left" w:pos="720"/>
          <w:tab w:val="left" w:pos="7200"/>
        </w:tabs>
        <w:jc w:val="both"/>
        <w:rPr>
          <w:rFonts w:ascii="Calibri" w:hAnsi="Calibri"/>
          <w:szCs w:val="20"/>
        </w:rPr>
      </w:pPr>
      <w:r w:rsidRPr="00AB7DAD">
        <w:rPr>
          <w:rFonts w:ascii="Calibri" w:hAnsi="Calibri"/>
          <w:b/>
          <w:bCs/>
          <w:szCs w:val="20"/>
          <w:u w:val="single"/>
        </w:rPr>
        <w:t>SOUND:</w:t>
      </w:r>
      <w:r w:rsidRPr="00AB7DAD">
        <w:rPr>
          <w:rFonts w:ascii="Calibri" w:hAnsi="Calibri"/>
          <w:szCs w:val="20"/>
        </w:rPr>
        <w:t xml:space="preserve">  The operation of sound equipment of any kind is subject to prior written consent of </w:t>
      </w:r>
      <w:r w:rsidR="00D81E3D" w:rsidRPr="00AB7DAD">
        <w:rPr>
          <w:rFonts w:ascii="Calibri" w:hAnsi="Calibri"/>
          <w:szCs w:val="20"/>
        </w:rPr>
        <w:t>The Promoter</w:t>
      </w:r>
      <w:r w:rsidRPr="00AB7DAD">
        <w:rPr>
          <w:rFonts w:ascii="Calibri" w:hAnsi="Calibri"/>
          <w:szCs w:val="20"/>
        </w:rPr>
        <w:t xml:space="preserve">, which may be withheld if it is deemed, in </w:t>
      </w:r>
      <w:r w:rsidR="00D81E3D" w:rsidRPr="00AB7DAD">
        <w:rPr>
          <w:rFonts w:ascii="Calibri" w:hAnsi="Calibri"/>
          <w:szCs w:val="20"/>
        </w:rPr>
        <w:t>The Promoter</w:t>
      </w:r>
      <w:r w:rsidRPr="00AB7DAD">
        <w:rPr>
          <w:rFonts w:ascii="Calibri" w:hAnsi="Calibri"/>
          <w:szCs w:val="20"/>
        </w:rPr>
        <w:t xml:space="preserve">’s sole discretion, to interfere with other exhibits or </w:t>
      </w:r>
      <w:proofErr w:type="gramStart"/>
      <w:r w:rsidRPr="00AB7DAD">
        <w:rPr>
          <w:rFonts w:ascii="Calibri" w:hAnsi="Calibri"/>
          <w:szCs w:val="20"/>
        </w:rPr>
        <w:t>be in conflict with</w:t>
      </w:r>
      <w:proofErr w:type="gramEnd"/>
      <w:r w:rsidRPr="00AB7DAD">
        <w:rPr>
          <w:rFonts w:ascii="Calibri" w:hAnsi="Calibri"/>
          <w:szCs w:val="20"/>
        </w:rPr>
        <w:t xml:space="preserve"> show policy.  </w:t>
      </w:r>
      <w:r w:rsidR="00D81E3D" w:rsidRPr="00AB7DAD">
        <w:rPr>
          <w:rFonts w:ascii="Calibri" w:hAnsi="Calibri"/>
          <w:szCs w:val="20"/>
        </w:rPr>
        <w:t>The Promoter</w:t>
      </w:r>
      <w:r w:rsidRPr="00AB7DAD">
        <w:rPr>
          <w:rFonts w:ascii="Calibri" w:hAnsi="Calibri"/>
          <w:szCs w:val="20"/>
        </w:rPr>
        <w:t xml:space="preserve"> reserves the right to require reduced volume levels of any sound equipment or P.A. system, or to remove the equipment, even if previously consented to, if it is deemed to be interfering with another exhibit </w:t>
      </w:r>
      <w:proofErr w:type="gramStart"/>
      <w:r w:rsidRPr="00AB7DAD">
        <w:rPr>
          <w:rFonts w:ascii="Calibri" w:hAnsi="Calibri"/>
          <w:szCs w:val="20"/>
        </w:rPr>
        <w:t>space, or</w:t>
      </w:r>
      <w:proofErr w:type="gramEnd"/>
      <w:r w:rsidRPr="00AB7DAD">
        <w:rPr>
          <w:rFonts w:ascii="Calibri" w:hAnsi="Calibri"/>
          <w:szCs w:val="20"/>
        </w:rPr>
        <w:t xml:space="preserve"> is being used in conflict with show policy.</w:t>
      </w:r>
    </w:p>
    <w:p w14:paraId="081C241E" w14:textId="77777777" w:rsidR="006C4F8A" w:rsidRPr="00AB7DAD" w:rsidRDefault="006C4F8A" w:rsidP="006C4F8A">
      <w:pPr>
        <w:jc w:val="both"/>
        <w:rPr>
          <w:rFonts w:ascii="Calibri" w:hAnsi="Calibri"/>
          <w:b/>
          <w:bCs/>
          <w:sz w:val="16"/>
          <w:szCs w:val="16"/>
          <w:u w:val="single"/>
        </w:rPr>
      </w:pPr>
    </w:p>
    <w:p w14:paraId="3AA244A7" w14:textId="77777777" w:rsidR="006C4F8A" w:rsidRPr="00AB7DAD" w:rsidRDefault="006C4F8A" w:rsidP="006C4F8A">
      <w:pPr>
        <w:jc w:val="both"/>
        <w:rPr>
          <w:rFonts w:ascii="Calibri" w:hAnsi="Calibri"/>
          <w:b/>
          <w:bCs/>
          <w:szCs w:val="20"/>
          <w:u w:val="single"/>
        </w:rPr>
      </w:pPr>
      <w:r w:rsidRPr="00AB7DAD">
        <w:rPr>
          <w:rFonts w:ascii="Calibri" w:hAnsi="Calibri"/>
          <w:b/>
          <w:bCs/>
          <w:szCs w:val="20"/>
          <w:u w:val="single"/>
        </w:rPr>
        <w:t>MOVE-OUT</w:t>
      </w:r>
    </w:p>
    <w:p w14:paraId="7E308585" w14:textId="77777777" w:rsidR="006C4F8A" w:rsidRPr="00AB7DAD" w:rsidRDefault="00D81E3D" w:rsidP="006C4F8A">
      <w:pPr>
        <w:jc w:val="both"/>
        <w:rPr>
          <w:rFonts w:ascii="Calibri" w:hAnsi="Calibri"/>
          <w:szCs w:val="20"/>
        </w:rPr>
      </w:pPr>
      <w:r w:rsidRPr="00AB7DAD">
        <w:rPr>
          <w:rFonts w:ascii="Calibri" w:hAnsi="Calibri"/>
          <w:szCs w:val="20"/>
        </w:rPr>
        <w:t>Exhibitor</w:t>
      </w:r>
      <w:r w:rsidR="006C4F8A" w:rsidRPr="00AB7DAD">
        <w:rPr>
          <w:rFonts w:ascii="Calibri" w:hAnsi="Calibri"/>
          <w:szCs w:val="20"/>
        </w:rPr>
        <w:t xml:space="preserve">s must remove all portions of their exhibit immediately following the move-out of the vehicles. </w:t>
      </w:r>
    </w:p>
    <w:p w14:paraId="267F2AC4" w14:textId="77777777" w:rsidR="006C4F8A" w:rsidRPr="00AB7DAD" w:rsidRDefault="006C4F8A" w:rsidP="006C4F8A">
      <w:pPr>
        <w:jc w:val="both"/>
        <w:rPr>
          <w:rFonts w:ascii="Calibri" w:hAnsi="Calibri"/>
          <w:sz w:val="16"/>
          <w:szCs w:val="16"/>
        </w:rPr>
      </w:pPr>
    </w:p>
    <w:p w14:paraId="779866F5" w14:textId="77777777" w:rsidR="00333798" w:rsidRDefault="00333798" w:rsidP="006C4F8A">
      <w:pPr>
        <w:tabs>
          <w:tab w:val="left" w:pos="360"/>
          <w:tab w:val="left" w:pos="720"/>
          <w:tab w:val="left" w:pos="7200"/>
        </w:tabs>
        <w:jc w:val="both"/>
        <w:rPr>
          <w:rFonts w:ascii="Calibri" w:hAnsi="Calibri"/>
          <w:b/>
          <w:bCs/>
          <w:szCs w:val="20"/>
          <w:u w:val="single"/>
        </w:rPr>
      </w:pPr>
    </w:p>
    <w:p w14:paraId="2CB2C954" w14:textId="77777777" w:rsidR="00333798" w:rsidRDefault="00333798" w:rsidP="006C4F8A">
      <w:pPr>
        <w:tabs>
          <w:tab w:val="left" w:pos="360"/>
          <w:tab w:val="left" w:pos="720"/>
          <w:tab w:val="left" w:pos="7200"/>
        </w:tabs>
        <w:jc w:val="both"/>
        <w:rPr>
          <w:rFonts w:ascii="Calibri" w:hAnsi="Calibri"/>
          <w:b/>
          <w:bCs/>
          <w:szCs w:val="20"/>
          <w:u w:val="single"/>
        </w:rPr>
      </w:pPr>
    </w:p>
    <w:p w14:paraId="61E26CF6" w14:textId="77777777" w:rsidR="006C4F8A" w:rsidRPr="00AB7DAD" w:rsidRDefault="006C4F8A" w:rsidP="006C4F8A">
      <w:pPr>
        <w:tabs>
          <w:tab w:val="left" w:pos="360"/>
          <w:tab w:val="left" w:pos="720"/>
          <w:tab w:val="left" w:pos="7200"/>
        </w:tabs>
        <w:jc w:val="both"/>
        <w:rPr>
          <w:rFonts w:ascii="Calibri" w:hAnsi="Calibri"/>
          <w:b/>
          <w:bCs/>
          <w:szCs w:val="20"/>
        </w:rPr>
      </w:pPr>
      <w:r w:rsidRPr="00AB7DAD">
        <w:rPr>
          <w:rFonts w:ascii="Calibri" w:hAnsi="Calibri"/>
          <w:b/>
          <w:bCs/>
          <w:szCs w:val="20"/>
          <w:u w:val="single"/>
        </w:rPr>
        <w:lastRenderedPageBreak/>
        <w:t>MOVE-IN/DURING SHOW</w:t>
      </w:r>
    </w:p>
    <w:p w14:paraId="467B0437" w14:textId="77777777" w:rsidR="006C4F8A" w:rsidRPr="00AB7DAD" w:rsidRDefault="006C4F8A" w:rsidP="00DB28C3">
      <w:pPr>
        <w:tabs>
          <w:tab w:val="left" w:pos="360"/>
          <w:tab w:val="left" w:pos="720"/>
          <w:tab w:val="left" w:pos="7200"/>
        </w:tabs>
        <w:jc w:val="both"/>
        <w:rPr>
          <w:rFonts w:ascii="Calibri" w:hAnsi="Calibri"/>
          <w:sz w:val="8"/>
          <w:szCs w:val="8"/>
        </w:rPr>
      </w:pPr>
      <w:r w:rsidRPr="00AB7DAD">
        <w:rPr>
          <w:rFonts w:ascii="Calibri" w:hAnsi="Calibri"/>
          <w:szCs w:val="20"/>
        </w:rPr>
        <w:t xml:space="preserve">Each </w:t>
      </w:r>
      <w:r w:rsidR="00D81E3D" w:rsidRPr="00AB7DAD">
        <w:rPr>
          <w:rFonts w:ascii="Calibri" w:hAnsi="Calibri"/>
          <w:szCs w:val="20"/>
        </w:rPr>
        <w:t>Exhibitor</w:t>
      </w:r>
      <w:r w:rsidRPr="00AB7DAD">
        <w:rPr>
          <w:rFonts w:ascii="Calibri" w:hAnsi="Calibri"/>
          <w:szCs w:val="20"/>
        </w:rPr>
        <w:t xml:space="preserve"> is allowed to include one “</w:t>
      </w:r>
      <w:r w:rsidR="00675C62">
        <w:rPr>
          <w:rFonts w:ascii="Calibri" w:hAnsi="Calibri"/>
          <w:szCs w:val="20"/>
        </w:rPr>
        <w:t>Manufacturer</w:t>
      </w:r>
      <w:r w:rsidRPr="00AB7DAD">
        <w:rPr>
          <w:rFonts w:ascii="Calibri" w:hAnsi="Calibri"/>
          <w:szCs w:val="20"/>
        </w:rPr>
        <w:t>-certified, pre-owned vehicle” in the show (within their space allocation), which must be clearly marked as such.</w:t>
      </w:r>
    </w:p>
    <w:p w14:paraId="785D8C91" w14:textId="77777777" w:rsidR="002B462B" w:rsidRPr="002B462B" w:rsidRDefault="002B462B" w:rsidP="006C4F8A">
      <w:pPr>
        <w:tabs>
          <w:tab w:val="left" w:pos="360"/>
        </w:tabs>
        <w:jc w:val="both"/>
        <w:rPr>
          <w:rFonts w:ascii="Calibri" w:hAnsi="Calibri"/>
          <w:sz w:val="16"/>
          <w:szCs w:val="16"/>
        </w:rPr>
      </w:pPr>
    </w:p>
    <w:p w14:paraId="37E687AB" w14:textId="77777777" w:rsidR="006C4F8A" w:rsidRPr="00AB7DAD" w:rsidRDefault="006C4F8A" w:rsidP="006C4F8A">
      <w:pPr>
        <w:tabs>
          <w:tab w:val="left" w:pos="360"/>
        </w:tabs>
        <w:jc w:val="both"/>
        <w:rPr>
          <w:rFonts w:ascii="Calibri" w:hAnsi="Calibri"/>
          <w:szCs w:val="20"/>
        </w:rPr>
      </w:pPr>
      <w:r w:rsidRPr="00AB7DAD">
        <w:rPr>
          <w:rFonts w:ascii="Calibri" w:hAnsi="Calibri"/>
          <w:szCs w:val="20"/>
        </w:rPr>
        <w:t>All vehicles will enter and exit from the designated area only and must remain in place for the duration of the show.</w:t>
      </w:r>
    </w:p>
    <w:p w14:paraId="21EF81AA" w14:textId="77777777" w:rsidR="002B462B" w:rsidRPr="002B462B" w:rsidRDefault="002B462B" w:rsidP="006C4F8A">
      <w:pPr>
        <w:tabs>
          <w:tab w:val="left" w:pos="360"/>
        </w:tabs>
        <w:jc w:val="both"/>
        <w:rPr>
          <w:rFonts w:ascii="Calibri" w:hAnsi="Calibri"/>
          <w:sz w:val="16"/>
          <w:szCs w:val="16"/>
        </w:rPr>
      </w:pPr>
    </w:p>
    <w:p w14:paraId="7C4E28BA" w14:textId="77777777" w:rsidR="006C4F8A" w:rsidRPr="00AB7DAD" w:rsidRDefault="006C4F8A" w:rsidP="006C4F8A">
      <w:pPr>
        <w:tabs>
          <w:tab w:val="left" w:pos="360"/>
        </w:tabs>
        <w:jc w:val="both"/>
        <w:rPr>
          <w:rFonts w:ascii="Calibri" w:hAnsi="Calibri"/>
          <w:szCs w:val="20"/>
        </w:rPr>
      </w:pPr>
      <w:r w:rsidRPr="00AB7DAD">
        <w:rPr>
          <w:rFonts w:ascii="Calibri" w:hAnsi="Calibri"/>
          <w:szCs w:val="20"/>
        </w:rPr>
        <w:t>All drivers must carry picture identification and all vehicles are subject to search.</w:t>
      </w:r>
    </w:p>
    <w:p w14:paraId="5D7D5CD5" w14:textId="77777777" w:rsidR="006C4F8A" w:rsidRPr="00AB7DAD" w:rsidRDefault="006C4F8A" w:rsidP="006C4F8A">
      <w:pPr>
        <w:tabs>
          <w:tab w:val="left" w:pos="360"/>
        </w:tabs>
        <w:jc w:val="both"/>
        <w:rPr>
          <w:rFonts w:ascii="Calibri" w:hAnsi="Calibri"/>
          <w:sz w:val="16"/>
          <w:szCs w:val="16"/>
        </w:rPr>
      </w:pPr>
    </w:p>
    <w:p w14:paraId="2D5F3B8F" w14:textId="0091DE8C" w:rsidR="006C4F8A" w:rsidRPr="00AB7DAD" w:rsidRDefault="006C4F8A" w:rsidP="006C4F8A">
      <w:pPr>
        <w:tabs>
          <w:tab w:val="left" w:pos="360"/>
        </w:tabs>
        <w:jc w:val="both"/>
        <w:rPr>
          <w:rFonts w:ascii="Calibri" w:hAnsi="Calibri"/>
          <w:szCs w:val="20"/>
        </w:rPr>
      </w:pPr>
      <w:r w:rsidRPr="00AB7DAD">
        <w:rPr>
          <w:rFonts w:ascii="Calibri" w:hAnsi="Calibri"/>
          <w:szCs w:val="20"/>
        </w:rPr>
        <w:t xml:space="preserve">Vehicles must enter with and maintain </w:t>
      </w:r>
      <w:r w:rsidRPr="004A3C59">
        <w:rPr>
          <w:rFonts w:ascii="Calibri" w:hAnsi="Calibri"/>
          <w:b/>
          <w:bCs/>
          <w:caps/>
          <w:u w:val="single"/>
        </w:rPr>
        <w:t>less than 1/4 tank of gas or 5 gallons of fuel, whichever is less.</w:t>
      </w:r>
      <w:r w:rsidRPr="00AB7DAD">
        <w:rPr>
          <w:rFonts w:ascii="Calibri" w:hAnsi="Calibri"/>
        </w:rPr>
        <w:t xml:space="preserve">  </w:t>
      </w:r>
      <w:r w:rsidRPr="00AB7DAD">
        <w:rPr>
          <w:rFonts w:ascii="Calibri" w:hAnsi="Calibri"/>
          <w:szCs w:val="20"/>
        </w:rPr>
        <w:t>There will be a minimum charge of $</w:t>
      </w:r>
      <w:r w:rsidR="004A3C59">
        <w:rPr>
          <w:rFonts w:ascii="Calibri" w:hAnsi="Calibri"/>
          <w:szCs w:val="20"/>
        </w:rPr>
        <w:t>10</w:t>
      </w:r>
      <w:r w:rsidRPr="00AB7DAD">
        <w:rPr>
          <w:rFonts w:ascii="Calibri" w:hAnsi="Calibri"/>
          <w:szCs w:val="20"/>
        </w:rPr>
        <w:t xml:space="preserve">0 per vehicle for any vehicle that shows up with more than ¼ tank of gas and ENYCAR will not guarantee re-entry if a vehicle must be pulled from the move-in schedule </w:t>
      </w:r>
      <w:proofErr w:type="gramStart"/>
      <w:r w:rsidRPr="00AB7DAD">
        <w:rPr>
          <w:rFonts w:ascii="Calibri" w:hAnsi="Calibri"/>
          <w:szCs w:val="20"/>
        </w:rPr>
        <w:t>in order to</w:t>
      </w:r>
      <w:proofErr w:type="gramEnd"/>
      <w:r w:rsidRPr="00AB7DAD">
        <w:rPr>
          <w:rFonts w:ascii="Calibri" w:hAnsi="Calibri"/>
          <w:szCs w:val="20"/>
        </w:rPr>
        <w:t xml:space="preserve"> use up fuel, and there is no refund available for the space.</w:t>
      </w:r>
    </w:p>
    <w:p w14:paraId="397CB12B" w14:textId="77777777" w:rsidR="006C4F8A" w:rsidRPr="00AB7DAD" w:rsidRDefault="006C4F8A" w:rsidP="006C4F8A">
      <w:pPr>
        <w:tabs>
          <w:tab w:val="left" w:pos="360"/>
        </w:tabs>
        <w:jc w:val="both"/>
        <w:rPr>
          <w:rFonts w:ascii="Calibri" w:hAnsi="Calibri"/>
          <w:sz w:val="8"/>
          <w:szCs w:val="8"/>
        </w:rPr>
      </w:pPr>
      <w:r w:rsidRPr="00AB7DAD">
        <w:rPr>
          <w:rFonts w:ascii="Calibri" w:hAnsi="Calibri"/>
          <w:sz w:val="8"/>
          <w:szCs w:val="8"/>
        </w:rPr>
        <w:t xml:space="preserve"> </w:t>
      </w:r>
    </w:p>
    <w:p w14:paraId="7FA59EC0" w14:textId="350501D4" w:rsidR="006C4F8A" w:rsidRPr="00AB7DAD" w:rsidRDefault="006C4F8A" w:rsidP="006C4F8A">
      <w:pPr>
        <w:tabs>
          <w:tab w:val="left" w:pos="360"/>
        </w:tabs>
        <w:jc w:val="both"/>
        <w:rPr>
          <w:rFonts w:ascii="Calibri" w:hAnsi="Calibri"/>
          <w:szCs w:val="20"/>
        </w:rPr>
      </w:pPr>
      <w:r w:rsidRPr="00AB7DAD">
        <w:rPr>
          <w:rFonts w:ascii="Calibri" w:hAnsi="Calibri"/>
          <w:szCs w:val="20"/>
        </w:rPr>
        <w:t>After vehicle entry and placement, every vehicle's battery must be disconnected, the cable taped to avoid contact and the hood left open for a fire safety officer to inspect</w:t>
      </w:r>
      <w:r w:rsidR="004A3C59">
        <w:rPr>
          <w:rFonts w:ascii="Calibri" w:hAnsi="Calibri"/>
          <w:szCs w:val="20"/>
        </w:rPr>
        <w:t xml:space="preserve"> (this may not apply to hybrids or electric models</w:t>
      </w:r>
      <w:r w:rsidR="003123FE">
        <w:rPr>
          <w:rFonts w:ascii="Calibri" w:hAnsi="Calibri"/>
          <w:szCs w:val="20"/>
        </w:rPr>
        <w:t xml:space="preserve"> determined by fire safety officials</w:t>
      </w:r>
      <w:r w:rsidR="004A3C59">
        <w:rPr>
          <w:rFonts w:ascii="Calibri" w:hAnsi="Calibri"/>
          <w:szCs w:val="20"/>
        </w:rPr>
        <w:t>)</w:t>
      </w:r>
      <w:r w:rsidRPr="00AB7DAD">
        <w:rPr>
          <w:rFonts w:ascii="Calibri" w:hAnsi="Calibri"/>
          <w:szCs w:val="20"/>
        </w:rPr>
        <w:t xml:space="preserve">.  </w:t>
      </w:r>
      <w:r w:rsidR="00D81E3D" w:rsidRPr="00AB7DAD">
        <w:rPr>
          <w:rFonts w:ascii="Calibri" w:hAnsi="Calibri"/>
          <w:szCs w:val="20"/>
        </w:rPr>
        <w:t>Exhibitor</w:t>
      </w:r>
      <w:r w:rsidRPr="00AB7DAD">
        <w:rPr>
          <w:rFonts w:ascii="Calibri" w:hAnsi="Calibri"/>
          <w:szCs w:val="20"/>
        </w:rPr>
        <w:t xml:space="preserve">s are responsible for bringing their own tools to do this.  Labor charges will apply if the </w:t>
      </w:r>
      <w:r w:rsidR="00D81E3D" w:rsidRPr="00AB7DAD">
        <w:rPr>
          <w:rFonts w:ascii="Calibri" w:hAnsi="Calibri"/>
          <w:szCs w:val="20"/>
        </w:rPr>
        <w:t>Exhibitor</w:t>
      </w:r>
      <w:r w:rsidRPr="00AB7DAD">
        <w:rPr>
          <w:rFonts w:ascii="Calibri" w:hAnsi="Calibri"/>
          <w:szCs w:val="20"/>
        </w:rPr>
        <w:t xml:space="preserve"> </w:t>
      </w:r>
      <w:r w:rsidR="003D499F">
        <w:rPr>
          <w:rFonts w:ascii="Calibri" w:hAnsi="Calibri"/>
          <w:szCs w:val="20"/>
        </w:rPr>
        <w:t>fails to do this</w:t>
      </w:r>
      <w:r w:rsidRPr="00AB7DAD">
        <w:rPr>
          <w:rFonts w:ascii="Calibri" w:hAnsi="Calibri"/>
          <w:szCs w:val="20"/>
        </w:rPr>
        <w:t>.</w:t>
      </w:r>
    </w:p>
    <w:p w14:paraId="0FC82DAE" w14:textId="77777777" w:rsidR="006C4F8A" w:rsidRPr="00AB7DAD" w:rsidRDefault="006C4F8A" w:rsidP="006C4F8A">
      <w:pPr>
        <w:tabs>
          <w:tab w:val="left" w:pos="360"/>
        </w:tabs>
        <w:jc w:val="both"/>
        <w:rPr>
          <w:rFonts w:ascii="Calibri" w:hAnsi="Calibri"/>
          <w:sz w:val="8"/>
          <w:szCs w:val="8"/>
        </w:rPr>
      </w:pPr>
    </w:p>
    <w:p w14:paraId="0D8D1E7E" w14:textId="77777777" w:rsidR="006C4F8A" w:rsidRPr="00AB7DAD" w:rsidRDefault="006C4F8A" w:rsidP="006C4F8A">
      <w:pPr>
        <w:tabs>
          <w:tab w:val="left" w:pos="360"/>
        </w:tabs>
        <w:jc w:val="both"/>
        <w:rPr>
          <w:rFonts w:ascii="Calibri" w:hAnsi="Calibri"/>
          <w:szCs w:val="20"/>
        </w:rPr>
      </w:pPr>
      <w:r w:rsidRPr="00AB7DAD">
        <w:rPr>
          <w:rFonts w:ascii="Calibri" w:hAnsi="Calibri"/>
          <w:szCs w:val="20"/>
        </w:rPr>
        <w:t>Fire safety officials will be present for the duration of move-</w:t>
      </w:r>
      <w:proofErr w:type="gramStart"/>
      <w:r w:rsidRPr="00AB7DAD">
        <w:rPr>
          <w:rFonts w:ascii="Calibri" w:hAnsi="Calibri"/>
          <w:szCs w:val="20"/>
        </w:rPr>
        <w:t>in</w:t>
      </w:r>
      <w:r w:rsidR="002A1538" w:rsidRPr="00AB7DAD">
        <w:rPr>
          <w:rFonts w:ascii="Calibri" w:hAnsi="Calibri"/>
          <w:szCs w:val="20"/>
        </w:rPr>
        <w:t>, and</w:t>
      </w:r>
      <w:proofErr w:type="gramEnd"/>
      <w:r w:rsidR="002A1538" w:rsidRPr="00AB7DAD">
        <w:rPr>
          <w:rFonts w:ascii="Calibri" w:hAnsi="Calibri"/>
          <w:szCs w:val="20"/>
        </w:rPr>
        <w:t xml:space="preserve"> </w:t>
      </w:r>
      <w:r w:rsidR="003D499F">
        <w:rPr>
          <w:rFonts w:ascii="Calibri" w:hAnsi="Calibri"/>
          <w:szCs w:val="20"/>
        </w:rPr>
        <w:t xml:space="preserve">may be present </w:t>
      </w:r>
      <w:r w:rsidR="002A1538" w:rsidRPr="00AB7DAD">
        <w:rPr>
          <w:rFonts w:ascii="Calibri" w:hAnsi="Calibri"/>
          <w:szCs w:val="20"/>
        </w:rPr>
        <w:t>at any time during the show,</w:t>
      </w:r>
      <w:r w:rsidRPr="00AB7DAD">
        <w:rPr>
          <w:rFonts w:ascii="Calibri" w:hAnsi="Calibri"/>
          <w:szCs w:val="20"/>
        </w:rPr>
        <w:t xml:space="preserve"> to ensure compliance with fire safety rules.</w:t>
      </w:r>
    </w:p>
    <w:p w14:paraId="79D776AD" w14:textId="77777777" w:rsidR="006C4F8A" w:rsidRPr="00AB7DAD" w:rsidRDefault="006C4F8A" w:rsidP="006C4F8A">
      <w:pPr>
        <w:tabs>
          <w:tab w:val="left" w:pos="360"/>
        </w:tabs>
        <w:jc w:val="both"/>
        <w:rPr>
          <w:rFonts w:ascii="Calibri" w:hAnsi="Calibri"/>
          <w:sz w:val="8"/>
          <w:szCs w:val="8"/>
        </w:rPr>
      </w:pPr>
    </w:p>
    <w:p w14:paraId="59F0BFCF" w14:textId="77777777" w:rsidR="006C4F8A" w:rsidRPr="00AB7DAD" w:rsidRDefault="006C4F8A" w:rsidP="006C4F8A">
      <w:pPr>
        <w:tabs>
          <w:tab w:val="left" w:pos="360"/>
        </w:tabs>
        <w:jc w:val="both"/>
        <w:rPr>
          <w:rFonts w:ascii="Calibri" w:hAnsi="Calibri"/>
          <w:szCs w:val="20"/>
        </w:rPr>
      </w:pPr>
      <w:r w:rsidRPr="00AB7DAD">
        <w:rPr>
          <w:rFonts w:ascii="Calibri" w:hAnsi="Calibri"/>
          <w:szCs w:val="20"/>
        </w:rPr>
        <w:t>All gas caps must be either locked or taped.</w:t>
      </w:r>
    </w:p>
    <w:p w14:paraId="03FB56DF" w14:textId="77777777" w:rsidR="006C4F8A" w:rsidRPr="00AB7DAD" w:rsidRDefault="006C4F8A" w:rsidP="006C4F8A">
      <w:pPr>
        <w:tabs>
          <w:tab w:val="left" w:pos="360"/>
        </w:tabs>
        <w:jc w:val="both"/>
        <w:rPr>
          <w:rFonts w:ascii="Calibri" w:hAnsi="Calibri"/>
          <w:b/>
          <w:bCs/>
          <w:sz w:val="8"/>
          <w:szCs w:val="8"/>
        </w:rPr>
      </w:pPr>
    </w:p>
    <w:p w14:paraId="5C40675A" w14:textId="77777777" w:rsidR="006C4F8A" w:rsidRPr="00AB7DAD" w:rsidRDefault="006C4F8A" w:rsidP="006C4F8A">
      <w:pPr>
        <w:tabs>
          <w:tab w:val="left" w:pos="360"/>
        </w:tabs>
        <w:jc w:val="both"/>
        <w:rPr>
          <w:rFonts w:ascii="Calibri" w:hAnsi="Calibri"/>
          <w:szCs w:val="20"/>
          <w:u w:val="single"/>
        </w:rPr>
      </w:pPr>
      <w:r w:rsidRPr="00AB7DAD">
        <w:rPr>
          <w:rFonts w:ascii="Calibri" w:hAnsi="Calibri"/>
          <w:szCs w:val="20"/>
          <w:u w:val="single"/>
        </w:rPr>
        <w:t xml:space="preserve">An extra set of keys for every vehicle will be collected from the first driver of each </w:t>
      </w:r>
      <w:r w:rsidR="00675C62">
        <w:rPr>
          <w:rFonts w:ascii="Calibri" w:hAnsi="Calibri"/>
          <w:szCs w:val="20"/>
          <w:u w:val="single"/>
        </w:rPr>
        <w:t>Manufacturer</w:t>
      </w:r>
      <w:r w:rsidRPr="00AB7DAD">
        <w:rPr>
          <w:rFonts w:ascii="Calibri" w:hAnsi="Calibri"/>
          <w:szCs w:val="20"/>
          <w:u w:val="single"/>
        </w:rPr>
        <w:t xml:space="preserve"> during move-in.  If the only sets available are the ones in the vehicles, a driver’s license will be collected and returned upon receipt of all car keys for that </w:t>
      </w:r>
      <w:r w:rsidR="00675C62">
        <w:rPr>
          <w:rFonts w:ascii="Calibri" w:hAnsi="Calibri"/>
          <w:szCs w:val="20"/>
          <w:u w:val="single"/>
        </w:rPr>
        <w:t>Manufacturer</w:t>
      </w:r>
      <w:r w:rsidRPr="00AB7DAD">
        <w:rPr>
          <w:rFonts w:ascii="Calibri" w:hAnsi="Calibri"/>
          <w:szCs w:val="20"/>
          <w:u w:val="single"/>
        </w:rPr>
        <w:t>.</w:t>
      </w:r>
    </w:p>
    <w:p w14:paraId="2DC9C655" w14:textId="77777777" w:rsidR="006C4F8A" w:rsidRPr="00AB7DAD" w:rsidRDefault="006C4F8A" w:rsidP="006C4F8A">
      <w:pPr>
        <w:tabs>
          <w:tab w:val="left" w:pos="360"/>
        </w:tabs>
        <w:jc w:val="both"/>
        <w:rPr>
          <w:rFonts w:ascii="Calibri" w:hAnsi="Calibri"/>
          <w:sz w:val="8"/>
          <w:szCs w:val="8"/>
        </w:rPr>
      </w:pPr>
    </w:p>
    <w:p w14:paraId="30CA6E2A" w14:textId="77777777" w:rsidR="006C4F8A" w:rsidRPr="00AB7DAD" w:rsidRDefault="006C4F8A" w:rsidP="006C4F8A">
      <w:pPr>
        <w:tabs>
          <w:tab w:val="left" w:pos="360"/>
        </w:tabs>
        <w:jc w:val="both"/>
        <w:rPr>
          <w:rFonts w:ascii="Calibri" w:hAnsi="Calibri"/>
          <w:szCs w:val="20"/>
        </w:rPr>
      </w:pPr>
      <w:r w:rsidRPr="00A42F2E">
        <w:rPr>
          <w:rFonts w:ascii="Calibri" w:hAnsi="Calibri"/>
          <w:b/>
          <w:bCs/>
          <w:i/>
          <w:iCs/>
          <w:szCs w:val="20"/>
        </w:rPr>
        <w:t>All show vehicles</w:t>
      </w:r>
      <w:r w:rsidR="002A1538" w:rsidRPr="00A42F2E">
        <w:rPr>
          <w:rFonts w:ascii="Calibri" w:hAnsi="Calibri"/>
          <w:b/>
          <w:bCs/>
          <w:i/>
          <w:iCs/>
          <w:szCs w:val="20"/>
        </w:rPr>
        <w:t xml:space="preserve">, </w:t>
      </w:r>
      <w:proofErr w:type="gramStart"/>
      <w:r w:rsidR="002A1538" w:rsidRPr="00A42F2E">
        <w:rPr>
          <w:rFonts w:ascii="Calibri" w:hAnsi="Calibri"/>
          <w:b/>
          <w:bCs/>
          <w:i/>
          <w:iCs/>
          <w:szCs w:val="20"/>
        </w:rPr>
        <w:t>with the exception of</w:t>
      </w:r>
      <w:proofErr w:type="gramEnd"/>
      <w:r w:rsidR="002A1538" w:rsidRPr="00A42F2E">
        <w:rPr>
          <w:rFonts w:ascii="Calibri" w:hAnsi="Calibri"/>
          <w:b/>
          <w:bCs/>
          <w:i/>
          <w:iCs/>
          <w:szCs w:val="20"/>
        </w:rPr>
        <w:t xml:space="preserve"> specialty or concept vehicles that have been stanchioned off or identified as unavailable for interior viewing, with Promoter permission, </w:t>
      </w:r>
      <w:r w:rsidRPr="00A42F2E">
        <w:rPr>
          <w:rFonts w:ascii="Calibri" w:hAnsi="Calibri"/>
          <w:b/>
          <w:bCs/>
          <w:i/>
          <w:iCs/>
          <w:szCs w:val="20"/>
        </w:rPr>
        <w:t xml:space="preserve">will be opened at the start of each day of the show, and will remain open until show closing, even if </w:t>
      </w:r>
      <w:r w:rsidR="00D81E3D" w:rsidRPr="00A42F2E">
        <w:rPr>
          <w:rFonts w:ascii="Calibri" w:hAnsi="Calibri"/>
          <w:b/>
          <w:bCs/>
          <w:i/>
          <w:iCs/>
          <w:szCs w:val="20"/>
        </w:rPr>
        <w:t>Exhibitor</w:t>
      </w:r>
      <w:r w:rsidRPr="00A42F2E">
        <w:rPr>
          <w:rFonts w:ascii="Calibri" w:hAnsi="Calibri"/>
          <w:b/>
          <w:bCs/>
          <w:i/>
          <w:iCs/>
          <w:szCs w:val="20"/>
        </w:rPr>
        <w:t xml:space="preserve"> staff are not present.  This provides consumers the “show” they attend for - to see the vehicles, inside and out.</w:t>
      </w:r>
      <w:r w:rsidRPr="00AB7DAD">
        <w:rPr>
          <w:rFonts w:ascii="Calibri" w:hAnsi="Calibri"/>
          <w:szCs w:val="20"/>
        </w:rPr>
        <w:t xml:space="preserve">  Keys to the vehicles may be obtained for temporary use from the </w:t>
      </w:r>
      <w:r w:rsidR="002A1538" w:rsidRPr="00AB7DAD">
        <w:rPr>
          <w:rFonts w:ascii="Calibri" w:hAnsi="Calibri"/>
          <w:szCs w:val="20"/>
        </w:rPr>
        <w:t>Show Information Booth</w:t>
      </w:r>
      <w:r w:rsidRPr="00AB7DAD">
        <w:rPr>
          <w:rFonts w:ascii="Calibri" w:hAnsi="Calibri"/>
          <w:szCs w:val="20"/>
        </w:rPr>
        <w:t xml:space="preserve"> during show hours.  A driver's license or something of equivalent value will be held until all the keys are returned.</w:t>
      </w:r>
    </w:p>
    <w:p w14:paraId="60F11F71" w14:textId="77777777" w:rsidR="006C4F8A" w:rsidRPr="00AB7DAD" w:rsidRDefault="006C4F8A" w:rsidP="006C4F8A">
      <w:pPr>
        <w:tabs>
          <w:tab w:val="left" w:pos="360"/>
        </w:tabs>
        <w:jc w:val="both"/>
        <w:rPr>
          <w:rFonts w:ascii="Calibri" w:hAnsi="Calibri"/>
          <w:sz w:val="8"/>
          <w:szCs w:val="8"/>
        </w:rPr>
      </w:pPr>
    </w:p>
    <w:p w14:paraId="1D501841" w14:textId="77777777" w:rsidR="006C4F8A" w:rsidRPr="00AB7DAD" w:rsidRDefault="006C4F8A" w:rsidP="006C4F8A">
      <w:pPr>
        <w:tabs>
          <w:tab w:val="left" w:pos="360"/>
        </w:tabs>
        <w:jc w:val="both"/>
        <w:rPr>
          <w:rFonts w:ascii="Calibri" w:hAnsi="Calibri"/>
          <w:sz w:val="8"/>
          <w:szCs w:val="8"/>
        </w:rPr>
      </w:pPr>
    </w:p>
    <w:p w14:paraId="24BF462A" w14:textId="77777777" w:rsidR="006C4F8A" w:rsidRPr="00333798" w:rsidRDefault="006C4F8A" w:rsidP="002A1538">
      <w:pPr>
        <w:jc w:val="both"/>
        <w:rPr>
          <w:rFonts w:ascii="Calibri" w:hAnsi="Calibri"/>
          <w:b/>
          <w:bCs/>
          <w:iCs/>
          <w:szCs w:val="20"/>
        </w:rPr>
      </w:pPr>
      <w:r w:rsidRPr="00C72D7F">
        <w:rPr>
          <w:rFonts w:ascii="Calibri" w:hAnsi="Calibri"/>
          <w:b/>
          <w:bCs/>
          <w:iCs/>
          <w:szCs w:val="20"/>
          <w:u w:val="single"/>
        </w:rPr>
        <w:t>VEHICLE CLEANING:</w:t>
      </w:r>
      <w:r w:rsidRPr="00AB7DAD">
        <w:rPr>
          <w:rFonts w:ascii="Calibri" w:hAnsi="Calibri"/>
          <w:b/>
          <w:bCs/>
          <w:iCs/>
          <w:szCs w:val="20"/>
        </w:rPr>
        <w:t xml:space="preserve"> </w:t>
      </w:r>
      <w:r w:rsidRPr="00333798">
        <w:rPr>
          <w:rFonts w:ascii="Calibri" w:hAnsi="Calibri"/>
          <w:b/>
          <w:bCs/>
          <w:iCs/>
          <w:szCs w:val="20"/>
        </w:rPr>
        <w:t xml:space="preserve">ENYCAR </w:t>
      </w:r>
      <w:r w:rsidR="002A1538" w:rsidRPr="00333798">
        <w:rPr>
          <w:rFonts w:ascii="Calibri" w:hAnsi="Calibri"/>
          <w:b/>
          <w:bCs/>
          <w:iCs/>
          <w:szCs w:val="20"/>
        </w:rPr>
        <w:t>may</w:t>
      </w:r>
      <w:r w:rsidRPr="00333798">
        <w:rPr>
          <w:rFonts w:ascii="Calibri" w:hAnsi="Calibri"/>
          <w:b/>
          <w:bCs/>
          <w:iCs/>
          <w:szCs w:val="20"/>
        </w:rPr>
        <w:t xml:space="preserve"> provide general maintenance of exterior vehicle appearance during the show, but all vehicles must enter the show in proper, clean condition and/or be detailed by the </w:t>
      </w:r>
      <w:r w:rsidR="00D81E3D" w:rsidRPr="00333798">
        <w:rPr>
          <w:rFonts w:ascii="Calibri" w:hAnsi="Calibri"/>
          <w:b/>
          <w:bCs/>
          <w:iCs/>
          <w:szCs w:val="20"/>
        </w:rPr>
        <w:t>Exhibitor</w:t>
      </w:r>
      <w:r w:rsidRPr="00333798">
        <w:rPr>
          <w:rFonts w:ascii="Calibri" w:hAnsi="Calibri"/>
          <w:b/>
          <w:bCs/>
          <w:iCs/>
          <w:szCs w:val="20"/>
        </w:rPr>
        <w:t xml:space="preserve"> for the</w:t>
      </w:r>
      <w:r w:rsidRPr="00333798">
        <w:rPr>
          <w:rFonts w:ascii="Calibri" w:hAnsi="Calibri"/>
          <w:b/>
          <w:bCs/>
          <w:i/>
          <w:iCs/>
          <w:sz w:val="20"/>
          <w:szCs w:val="20"/>
        </w:rPr>
        <w:t xml:space="preserve"> </w:t>
      </w:r>
      <w:r w:rsidRPr="00333798">
        <w:rPr>
          <w:rFonts w:ascii="Calibri" w:hAnsi="Calibri"/>
          <w:b/>
          <w:bCs/>
          <w:iCs/>
          <w:szCs w:val="20"/>
        </w:rPr>
        <w:t xml:space="preserve">start of the show. </w:t>
      </w:r>
      <w:r w:rsidR="00D81E3D" w:rsidRPr="00333798">
        <w:rPr>
          <w:rFonts w:ascii="Calibri" w:hAnsi="Calibri"/>
          <w:b/>
          <w:bCs/>
          <w:iCs/>
          <w:szCs w:val="20"/>
        </w:rPr>
        <w:t>Exhibitor</w:t>
      </w:r>
      <w:r w:rsidRPr="00333798">
        <w:rPr>
          <w:rFonts w:ascii="Calibri" w:hAnsi="Calibri"/>
          <w:b/>
          <w:bCs/>
          <w:iCs/>
          <w:szCs w:val="20"/>
        </w:rPr>
        <w:t xml:space="preserve"> may waive exterior vehicle maintenance of appearance if the </w:t>
      </w:r>
      <w:r w:rsidR="00D81E3D" w:rsidRPr="00333798">
        <w:rPr>
          <w:rFonts w:ascii="Calibri" w:hAnsi="Calibri"/>
          <w:b/>
          <w:bCs/>
          <w:iCs/>
          <w:szCs w:val="20"/>
        </w:rPr>
        <w:t>Exhibitor</w:t>
      </w:r>
      <w:r w:rsidRPr="00333798">
        <w:rPr>
          <w:rFonts w:ascii="Calibri" w:hAnsi="Calibri"/>
          <w:b/>
          <w:bCs/>
          <w:iCs/>
          <w:szCs w:val="20"/>
        </w:rPr>
        <w:t xml:space="preserve"> desires to maintain its own vehicles, but there will be no deduction in exhibit space fees.</w:t>
      </w:r>
    </w:p>
    <w:p w14:paraId="58F376D9" w14:textId="77777777" w:rsidR="006C4F8A" w:rsidRDefault="006C4F8A" w:rsidP="006C4F8A">
      <w:pPr>
        <w:tabs>
          <w:tab w:val="left" w:pos="360"/>
        </w:tabs>
        <w:jc w:val="both"/>
        <w:rPr>
          <w:rFonts w:ascii="Calibri" w:hAnsi="Calibri"/>
          <w:b/>
          <w:bCs/>
          <w:sz w:val="8"/>
          <w:szCs w:val="8"/>
        </w:rPr>
      </w:pPr>
    </w:p>
    <w:p w14:paraId="0F234883" w14:textId="77777777" w:rsidR="002F5BB0" w:rsidRPr="00AB7DAD" w:rsidRDefault="002F5BB0" w:rsidP="006C4F8A">
      <w:pPr>
        <w:tabs>
          <w:tab w:val="left" w:pos="360"/>
        </w:tabs>
        <w:jc w:val="both"/>
        <w:rPr>
          <w:rFonts w:ascii="Calibri" w:hAnsi="Calibri"/>
          <w:b/>
          <w:bCs/>
          <w:sz w:val="8"/>
          <w:szCs w:val="8"/>
        </w:rPr>
      </w:pPr>
    </w:p>
    <w:p w14:paraId="57A18FB9" w14:textId="77777777" w:rsidR="006C4F8A" w:rsidRPr="00C72D7F" w:rsidRDefault="006C4F8A" w:rsidP="006C4F8A">
      <w:pPr>
        <w:tabs>
          <w:tab w:val="left" w:pos="360"/>
        </w:tabs>
        <w:jc w:val="both"/>
        <w:rPr>
          <w:rFonts w:ascii="Calibri" w:hAnsi="Calibri"/>
          <w:b/>
          <w:bCs/>
          <w:szCs w:val="20"/>
          <w:u w:val="single"/>
        </w:rPr>
      </w:pPr>
      <w:r w:rsidRPr="00C72D7F">
        <w:rPr>
          <w:rFonts w:ascii="Calibri" w:hAnsi="Calibri"/>
          <w:b/>
          <w:bCs/>
          <w:szCs w:val="20"/>
          <w:u w:val="single"/>
        </w:rPr>
        <w:t>VEHICLE MOVE OUT</w:t>
      </w:r>
    </w:p>
    <w:p w14:paraId="6C1386A5" w14:textId="77777777" w:rsidR="006C4F8A" w:rsidRPr="00AB7DAD" w:rsidRDefault="006C4F8A" w:rsidP="006C4F8A">
      <w:pPr>
        <w:tabs>
          <w:tab w:val="left" w:pos="360"/>
        </w:tabs>
        <w:jc w:val="both"/>
        <w:rPr>
          <w:rFonts w:ascii="Calibri" w:hAnsi="Calibri"/>
        </w:rPr>
      </w:pPr>
      <w:r w:rsidRPr="00AB7DAD">
        <w:rPr>
          <w:rFonts w:ascii="Calibri" w:hAnsi="Calibri"/>
        </w:rPr>
        <w:t xml:space="preserve">Each dealership and </w:t>
      </w:r>
      <w:r w:rsidR="00D81E3D" w:rsidRPr="00AB7DAD">
        <w:rPr>
          <w:rFonts w:ascii="Calibri" w:hAnsi="Calibri"/>
        </w:rPr>
        <w:t>Exhibitor</w:t>
      </w:r>
      <w:r w:rsidRPr="00AB7DAD">
        <w:rPr>
          <w:rFonts w:ascii="Calibri" w:hAnsi="Calibri"/>
        </w:rPr>
        <w:t xml:space="preserve"> vehicle company must report to the show information booth 30-45 minutes before move-out to sign for and obtain their keys.  They must also leave an emergency phone number for the completion of the move out in the event of any problems.    </w:t>
      </w:r>
      <w:r w:rsidR="002A1538" w:rsidRPr="00AB7DAD">
        <w:rPr>
          <w:rFonts w:ascii="Calibri" w:hAnsi="Calibri"/>
        </w:rPr>
        <w:t>Exhibitors are not permitted to open or operate facility vehicle</w:t>
      </w:r>
      <w:r w:rsidR="00C72D7F">
        <w:rPr>
          <w:rFonts w:ascii="Calibri" w:hAnsi="Calibri"/>
        </w:rPr>
        <w:t xml:space="preserve"> exit</w:t>
      </w:r>
      <w:r w:rsidR="002A1538" w:rsidRPr="00AB7DAD">
        <w:rPr>
          <w:rFonts w:ascii="Calibri" w:hAnsi="Calibri"/>
        </w:rPr>
        <w:t xml:space="preserve"> doorways.  Vehicles are not permitted to be driven</w:t>
      </w:r>
      <w:r w:rsidR="00C72D7F">
        <w:rPr>
          <w:rFonts w:ascii="Calibri" w:hAnsi="Calibri"/>
        </w:rPr>
        <w:t xml:space="preserve"> within the facility</w:t>
      </w:r>
      <w:r w:rsidR="002A1538" w:rsidRPr="00AB7DAD">
        <w:rPr>
          <w:rFonts w:ascii="Calibri" w:hAnsi="Calibri"/>
        </w:rPr>
        <w:t xml:space="preserve"> </w:t>
      </w:r>
      <w:r w:rsidR="002B462B">
        <w:rPr>
          <w:rFonts w:ascii="Calibri" w:hAnsi="Calibri"/>
        </w:rPr>
        <w:t xml:space="preserve">or out of the facility </w:t>
      </w:r>
      <w:r w:rsidR="00C72D7F">
        <w:rPr>
          <w:rFonts w:ascii="Calibri" w:hAnsi="Calibri"/>
        </w:rPr>
        <w:t>without</w:t>
      </w:r>
      <w:r w:rsidR="002A1538" w:rsidRPr="00AB7DAD">
        <w:rPr>
          <w:rFonts w:ascii="Calibri" w:hAnsi="Calibri"/>
        </w:rPr>
        <w:t xml:space="preserve"> permission of the Promoter.</w:t>
      </w:r>
    </w:p>
    <w:p w14:paraId="44214AFF" w14:textId="77777777" w:rsidR="006C4F8A" w:rsidRPr="00AB7DAD" w:rsidRDefault="006C4F8A" w:rsidP="006C4F8A">
      <w:pPr>
        <w:tabs>
          <w:tab w:val="left" w:pos="360"/>
        </w:tabs>
        <w:jc w:val="both"/>
        <w:rPr>
          <w:rFonts w:ascii="Calibri" w:hAnsi="Calibri"/>
          <w:szCs w:val="20"/>
        </w:rPr>
      </w:pPr>
    </w:p>
    <w:p w14:paraId="04A04A0B" w14:textId="77777777" w:rsidR="0078795D" w:rsidRDefault="0078795D" w:rsidP="006C4F8A">
      <w:pPr>
        <w:jc w:val="both"/>
        <w:rPr>
          <w:rFonts w:ascii="Calibri" w:hAnsi="Calibri"/>
          <w:b/>
          <w:bCs/>
          <w:szCs w:val="20"/>
          <w:u w:val="single"/>
        </w:rPr>
      </w:pPr>
    </w:p>
    <w:p w14:paraId="3EA5A707" w14:textId="77777777" w:rsidR="0078795D" w:rsidRDefault="0078795D" w:rsidP="006C4F8A">
      <w:pPr>
        <w:jc w:val="both"/>
        <w:rPr>
          <w:rFonts w:ascii="Calibri" w:hAnsi="Calibri"/>
          <w:b/>
          <w:bCs/>
          <w:szCs w:val="20"/>
          <w:u w:val="single"/>
        </w:rPr>
      </w:pPr>
    </w:p>
    <w:p w14:paraId="12964613" w14:textId="77777777" w:rsidR="0078795D" w:rsidRDefault="0078795D" w:rsidP="006C4F8A">
      <w:pPr>
        <w:jc w:val="both"/>
        <w:rPr>
          <w:rFonts w:ascii="Calibri" w:hAnsi="Calibri"/>
          <w:b/>
          <w:bCs/>
          <w:szCs w:val="20"/>
          <w:u w:val="single"/>
        </w:rPr>
      </w:pPr>
    </w:p>
    <w:p w14:paraId="00CFBCF3" w14:textId="77777777" w:rsidR="0078795D" w:rsidRDefault="0078795D" w:rsidP="006C4F8A">
      <w:pPr>
        <w:jc w:val="both"/>
        <w:rPr>
          <w:rFonts w:ascii="Calibri" w:hAnsi="Calibri"/>
          <w:b/>
          <w:bCs/>
          <w:szCs w:val="20"/>
          <w:u w:val="single"/>
        </w:rPr>
      </w:pPr>
    </w:p>
    <w:p w14:paraId="0CFC0E5B" w14:textId="77777777" w:rsidR="0078795D" w:rsidRDefault="0078795D" w:rsidP="006C4F8A">
      <w:pPr>
        <w:jc w:val="both"/>
        <w:rPr>
          <w:rFonts w:ascii="Calibri" w:hAnsi="Calibri"/>
          <w:b/>
          <w:bCs/>
          <w:szCs w:val="20"/>
          <w:u w:val="single"/>
        </w:rPr>
      </w:pPr>
    </w:p>
    <w:p w14:paraId="1882609F" w14:textId="77777777" w:rsidR="0078795D" w:rsidRDefault="0078795D" w:rsidP="006C4F8A">
      <w:pPr>
        <w:jc w:val="both"/>
        <w:rPr>
          <w:rFonts w:ascii="Calibri" w:hAnsi="Calibri"/>
          <w:b/>
          <w:bCs/>
          <w:szCs w:val="20"/>
          <w:u w:val="single"/>
        </w:rPr>
      </w:pPr>
    </w:p>
    <w:p w14:paraId="37BFA62F" w14:textId="5CC181D6" w:rsidR="006C4F8A" w:rsidRPr="00AB7DAD" w:rsidRDefault="006C4F8A" w:rsidP="006C4F8A">
      <w:pPr>
        <w:jc w:val="both"/>
        <w:rPr>
          <w:rFonts w:ascii="Calibri" w:hAnsi="Calibri"/>
          <w:b/>
          <w:bCs/>
          <w:szCs w:val="20"/>
          <w:u w:val="single"/>
        </w:rPr>
      </w:pPr>
      <w:r w:rsidRPr="00AB7DAD">
        <w:rPr>
          <w:rFonts w:ascii="Calibri" w:hAnsi="Calibri"/>
          <w:b/>
          <w:bCs/>
          <w:szCs w:val="20"/>
          <w:u w:val="single"/>
        </w:rPr>
        <w:lastRenderedPageBreak/>
        <w:t xml:space="preserve">ADDITIONAL </w:t>
      </w:r>
      <w:r w:rsidR="003D499F">
        <w:rPr>
          <w:rFonts w:ascii="Calibri" w:hAnsi="Calibri"/>
          <w:b/>
          <w:bCs/>
          <w:szCs w:val="20"/>
          <w:u w:val="single"/>
        </w:rPr>
        <w:t>RULES AND REQUIREMENTS</w:t>
      </w:r>
      <w:r w:rsidRPr="00AB7DAD">
        <w:rPr>
          <w:rFonts w:ascii="Calibri" w:hAnsi="Calibri"/>
          <w:b/>
          <w:bCs/>
          <w:szCs w:val="20"/>
          <w:u w:val="single"/>
        </w:rPr>
        <w:t xml:space="preserve"> FOR </w:t>
      </w:r>
      <w:r w:rsidR="003123FE">
        <w:rPr>
          <w:rFonts w:ascii="Calibri" w:hAnsi="Calibri"/>
          <w:b/>
          <w:bCs/>
          <w:szCs w:val="20"/>
          <w:u w:val="single"/>
        </w:rPr>
        <w:t>MVP ARENA</w:t>
      </w:r>
      <w:r w:rsidRPr="00AB7DAD">
        <w:rPr>
          <w:rFonts w:ascii="Calibri" w:hAnsi="Calibri"/>
          <w:b/>
          <w:bCs/>
          <w:szCs w:val="20"/>
          <w:u w:val="single"/>
        </w:rPr>
        <w:t>:</w:t>
      </w:r>
    </w:p>
    <w:p w14:paraId="4E573D67" w14:textId="77777777" w:rsidR="006C4F8A" w:rsidRPr="00AB7DAD" w:rsidRDefault="00D81E3D" w:rsidP="006C4F8A">
      <w:pPr>
        <w:tabs>
          <w:tab w:val="left" w:pos="900"/>
          <w:tab w:val="left" w:pos="2430"/>
        </w:tabs>
        <w:jc w:val="both"/>
        <w:rPr>
          <w:rFonts w:ascii="Calibri" w:hAnsi="Calibri"/>
          <w:szCs w:val="20"/>
        </w:rPr>
      </w:pPr>
      <w:r w:rsidRPr="00AB7DAD">
        <w:rPr>
          <w:rFonts w:ascii="Calibri" w:hAnsi="Calibri"/>
          <w:szCs w:val="20"/>
        </w:rPr>
        <w:t>Exhibitor</w:t>
      </w:r>
      <w:r w:rsidR="006C4F8A" w:rsidRPr="00AB7DAD">
        <w:rPr>
          <w:rFonts w:ascii="Calibri" w:hAnsi="Calibri"/>
          <w:szCs w:val="20"/>
        </w:rPr>
        <w:t xml:space="preserve"> booths have a draped background.</w:t>
      </w:r>
    </w:p>
    <w:p w14:paraId="03DB7A94" w14:textId="77777777" w:rsidR="006C4F8A" w:rsidRPr="004B5FBF" w:rsidRDefault="006C4F8A" w:rsidP="006C4F8A">
      <w:pPr>
        <w:tabs>
          <w:tab w:val="left" w:pos="900"/>
          <w:tab w:val="left" w:pos="2430"/>
        </w:tabs>
        <w:jc w:val="both"/>
        <w:rPr>
          <w:rFonts w:ascii="Calibri" w:hAnsi="Calibri"/>
          <w:sz w:val="16"/>
          <w:szCs w:val="16"/>
        </w:rPr>
      </w:pPr>
    </w:p>
    <w:p w14:paraId="15FA314C" w14:textId="77777777" w:rsidR="006C4F8A" w:rsidRPr="00AB7DAD" w:rsidRDefault="006C4F8A" w:rsidP="006C4F8A">
      <w:pPr>
        <w:tabs>
          <w:tab w:val="left" w:pos="900"/>
          <w:tab w:val="left" w:pos="2430"/>
        </w:tabs>
        <w:jc w:val="both"/>
        <w:rPr>
          <w:rFonts w:ascii="Calibri" w:hAnsi="Calibri"/>
          <w:szCs w:val="20"/>
        </w:rPr>
      </w:pPr>
      <w:r w:rsidRPr="00A42F2E">
        <w:rPr>
          <w:rFonts w:ascii="Calibri" w:hAnsi="Calibri"/>
          <w:b/>
          <w:bCs/>
          <w:szCs w:val="20"/>
          <w:u w:val="single"/>
        </w:rPr>
        <w:t>Vehicle space</w:t>
      </w:r>
      <w:r w:rsidRPr="00AB7DAD">
        <w:rPr>
          <w:rFonts w:ascii="Calibri" w:hAnsi="Calibri"/>
          <w:szCs w:val="20"/>
        </w:rPr>
        <w:t xml:space="preserve">- It is up to each </w:t>
      </w:r>
      <w:r w:rsidR="00D81E3D" w:rsidRPr="00AB7DAD">
        <w:rPr>
          <w:rFonts w:ascii="Calibri" w:hAnsi="Calibri"/>
          <w:szCs w:val="20"/>
        </w:rPr>
        <w:t>Exhibitor</w:t>
      </w:r>
      <w:r w:rsidRPr="00AB7DAD">
        <w:rPr>
          <w:rFonts w:ascii="Calibri" w:hAnsi="Calibri"/>
          <w:szCs w:val="20"/>
        </w:rPr>
        <w:t xml:space="preserve"> to decide the number of vehicles</w:t>
      </w:r>
      <w:r w:rsidR="00592C52">
        <w:rPr>
          <w:rFonts w:ascii="Calibri" w:hAnsi="Calibri"/>
          <w:szCs w:val="20"/>
        </w:rPr>
        <w:t xml:space="preserve">, </w:t>
      </w:r>
      <w:r w:rsidRPr="00AB7DAD">
        <w:rPr>
          <w:rFonts w:ascii="Calibri" w:hAnsi="Calibri"/>
          <w:szCs w:val="20"/>
        </w:rPr>
        <w:t>display items</w:t>
      </w:r>
      <w:r w:rsidR="00592C52">
        <w:rPr>
          <w:rFonts w:ascii="Calibri" w:hAnsi="Calibri"/>
          <w:szCs w:val="20"/>
        </w:rPr>
        <w:t xml:space="preserve"> and attractions</w:t>
      </w:r>
      <w:r w:rsidRPr="00AB7DAD">
        <w:rPr>
          <w:rFonts w:ascii="Calibri" w:hAnsi="Calibri"/>
          <w:szCs w:val="20"/>
        </w:rPr>
        <w:t xml:space="preserve"> to include in their display area.  We recommend that approximately 200-300 square feet be allotted per vehicle to allow enough</w:t>
      </w:r>
      <w:r w:rsidR="003D499F">
        <w:rPr>
          <w:rFonts w:ascii="Calibri" w:hAnsi="Calibri"/>
          <w:szCs w:val="20"/>
        </w:rPr>
        <w:t xml:space="preserve"> room to open all doors and walk</w:t>
      </w:r>
      <w:r w:rsidRPr="00AB7DAD">
        <w:rPr>
          <w:rFonts w:ascii="Calibri" w:hAnsi="Calibri"/>
          <w:szCs w:val="20"/>
        </w:rPr>
        <w:t xml:space="preserve"> around each vehicle</w:t>
      </w:r>
      <w:r w:rsidR="00333798">
        <w:rPr>
          <w:rFonts w:ascii="Calibri" w:hAnsi="Calibri"/>
          <w:szCs w:val="20"/>
        </w:rPr>
        <w:t>, although specific COVID procedures or policies may alter this, even to the extent that vehicle number and/or the number of people in the exhibitor space at a time is monitored and limited.</w:t>
      </w:r>
      <w:r w:rsidRPr="00AB7DAD">
        <w:rPr>
          <w:rFonts w:ascii="Calibri" w:hAnsi="Calibri"/>
          <w:szCs w:val="20"/>
        </w:rPr>
        <w:t xml:space="preserve"> </w:t>
      </w:r>
    </w:p>
    <w:p w14:paraId="3A41E68F" w14:textId="77777777" w:rsidR="006C4F8A" w:rsidRPr="009E6131" w:rsidRDefault="006C4F8A" w:rsidP="006C4F8A">
      <w:pPr>
        <w:tabs>
          <w:tab w:val="left" w:pos="900"/>
          <w:tab w:val="left" w:pos="2430"/>
        </w:tabs>
        <w:jc w:val="both"/>
        <w:rPr>
          <w:rFonts w:ascii="Calibri" w:hAnsi="Calibri"/>
          <w:sz w:val="12"/>
          <w:szCs w:val="12"/>
        </w:rPr>
      </w:pPr>
    </w:p>
    <w:p w14:paraId="0D36CD66" w14:textId="77777777" w:rsidR="006C4F8A" w:rsidRPr="00AB7DAD" w:rsidRDefault="006C4F8A" w:rsidP="006C4F8A">
      <w:pPr>
        <w:tabs>
          <w:tab w:val="left" w:pos="900"/>
          <w:tab w:val="left" w:pos="2430"/>
        </w:tabs>
        <w:jc w:val="both"/>
        <w:rPr>
          <w:rFonts w:ascii="Calibri" w:hAnsi="Calibri"/>
          <w:szCs w:val="20"/>
        </w:rPr>
      </w:pPr>
      <w:r w:rsidRPr="00AB7DAD">
        <w:rPr>
          <w:rFonts w:ascii="Calibri" w:hAnsi="Calibri"/>
          <w:szCs w:val="20"/>
        </w:rPr>
        <w:t xml:space="preserve">Carpet is included in all </w:t>
      </w:r>
      <w:r w:rsidR="00D81E3D" w:rsidRPr="00AB7DAD">
        <w:rPr>
          <w:rFonts w:ascii="Calibri" w:hAnsi="Calibri"/>
          <w:szCs w:val="20"/>
        </w:rPr>
        <w:t>Exhibitor</w:t>
      </w:r>
      <w:r w:rsidRPr="00AB7DAD">
        <w:rPr>
          <w:rFonts w:ascii="Calibri" w:hAnsi="Calibri"/>
          <w:szCs w:val="20"/>
        </w:rPr>
        <w:t xml:space="preserve"> space, unless an </w:t>
      </w:r>
      <w:r w:rsidR="00D81E3D" w:rsidRPr="00AB7DAD">
        <w:rPr>
          <w:rFonts w:ascii="Calibri" w:hAnsi="Calibri"/>
          <w:szCs w:val="20"/>
        </w:rPr>
        <w:t>Exhibitor</w:t>
      </w:r>
      <w:r w:rsidRPr="00AB7DAD">
        <w:rPr>
          <w:rFonts w:ascii="Calibri" w:hAnsi="Calibri"/>
          <w:szCs w:val="20"/>
        </w:rPr>
        <w:t xml:space="preserve"> declines the use of carpet, which must be communicated to ENYCAR at least 30 days prior to the event. </w:t>
      </w:r>
    </w:p>
    <w:p w14:paraId="0A72868B" w14:textId="77777777" w:rsidR="006C4F8A" w:rsidRPr="009E6131" w:rsidRDefault="006C4F8A" w:rsidP="006C4F8A">
      <w:pPr>
        <w:tabs>
          <w:tab w:val="left" w:pos="900"/>
          <w:tab w:val="left" w:pos="2430"/>
        </w:tabs>
        <w:jc w:val="both"/>
        <w:rPr>
          <w:rFonts w:ascii="Calibri" w:hAnsi="Calibri"/>
          <w:sz w:val="12"/>
          <w:szCs w:val="12"/>
        </w:rPr>
      </w:pPr>
    </w:p>
    <w:p w14:paraId="66A036B8" w14:textId="77777777" w:rsidR="006C4F8A" w:rsidRPr="00AB7DAD" w:rsidRDefault="006C4F8A" w:rsidP="006C4F8A">
      <w:pPr>
        <w:tabs>
          <w:tab w:val="left" w:pos="900"/>
          <w:tab w:val="left" w:pos="2430"/>
        </w:tabs>
        <w:jc w:val="both"/>
        <w:rPr>
          <w:rFonts w:ascii="Calibri" w:hAnsi="Calibri"/>
          <w:szCs w:val="20"/>
        </w:rPr>
      </w:pPr>
      <w:r w:rsidRPr="00AB7DAD">
        <w:rPr>
          <w:rFonts w:ascii="Calibri" w:hAnsi="Calibri"/>
          <w:szCs w:val="20"/>
        </w:rPr>
        <w:t xml:space="preserve">Helium balloons are not allowed at all in the Arena.  </w:t>
      </w:r>
    </w:p>
    <w:p w14:paraId="2B6021D6" w14:textId="77777777" w:rsidR="006C4F8A" w:rsidRPr="003123FE" w:rsidRDefault="006C4F8A" w:rsidP="006C4F8A">
      <w:pPr>
        <w:jc w:val="both"/>
        <w:rPr>
          <w:rFonts w:ascii="Calibri" w:hAnsi="Calibri"/>
          <w:sz w:val="16"/>
          <w:szCs w:val="16"/>
          <w:u w:val="single"/>
        </w:rPr>
      </w:pPr>
    </w:p>
    <w:p w14:paraId="21FEE549" w14:textId="77777777" w:rsidR="006C4F8A" w:rsidRPr="003123FE" w:rsidRDefault="006C4F8A" w:rsidP="006C4F8A">
      <w:pPr>
        <w:jc w:val="both"/>
        <w:rPr>
          <w:rFonts w:ascii="Calibri" w:hAnsi="Calibri"/>
          <w:b/>
          <w:bCs/>
          <w:sz w:val="28"/>
          <w:szCs w:val="28"/>
          <w:u w:val="single"/>
        </w:rPr>
      </w:pPr>
      <w:r w:rsidRPr="003123FE">
        <w:rPr>
          <w:rFonts w:ascii="Calibri" w:hAnsi="Calibri"/>
          <w:b/>
          <w:bCs/>
          <w:sz w:val="28"/>
          <w:szCs w:val="28"/>
          <w:u w:val="single"/>
        </w:rPr>
        <w:t>Ceiling and Door Restrictions:</w:t>
      </w:r>
    </w:p>
    <w:p w14:paraId="69301EBB" w14:textId="77777777" w:rsidR="003123FE" w:rsidRDefault="006C4F8A" w:rsidP="004B5FBF">
      <w:pPr>
        <w:keepNext/>
        <w:tabs>
          <w:tab w:val="left" w:pos="720"/>
          <w:tab w:val="left" w:pos="900"/>
          <w:tab w:val="left" w:pos="1260"/>
          <w:tab w:val="left" w:pos="1620"/>
        </w:tabs>
        <w:jc w:val="both"/>
        <w:outlineLvl w:val="7"/>
        <w:rPr>
          <w:rFonts w:ascii="Calibri" w:hAnsi="Calibri"/>
          <w:b/>
          <w:bCs/>
          <w:sz w:val="28"/>
          <w:szCs w:val="28"/>
        </w:rPr>
      </w:pPr>
      <w:r w:rsidRPr="003123FE">
        <w:rPr>
          <w:rFonts w:ascii="Calibri" w:hAnsi="Calibri"/>
          <w:b/>
          <w:bCs/>
          <w:sz w:val="28"/>
          <w:szCs w:val="28"/>
        </w:rPr>
        <w:t>Arena Floor:</w:t>
      </w:r>
      <w:r w:rsidR="003123FE">
        <w:rPr>
          <w:rFonts w:ascii="Calibri" w:hAnsi="Calibri"/>
          <w:b/>
          <w:bCs/>
          <w:sz w:val="28"/>
          <w:szCs w:val="28"/>
        </w:rPr>
        <w:t xml:space="preserve"> </w:t>
      </w:r>
      <w:r w:rsidRPr="003123FE">
        <w:rPr>
          <w:rFonts w:ascii="Calibri" w:hAnsi="Calibri"/>
          <w:b/>
          <w:bCs/>
          <w:sz w:val="28"/>
          <w:szCs w:val="28"/>
        </w:rPr>
        <w:t xml:space="preserve">Displays (including the transport crate) or vehicles must fit through the Arena </w:t>
      </w:r>
    </w:p>
    <w:p w14:paraId="34BFF7AD" w14:textId="72420C91" w:rsidR="006C4F8A" w:rsidRPr="003123FE" w:rsidRDefault="003123FE" w:rsidP="003123FE">
      <w:pPr>
        <w:keepNext/>
        <w:tabs>
          <w:tab w:val="left" w:pos="720"/>
          <w:tab w:val="left" w:pos="900"/>
          <w:tab w:val="left" w:pos="1260"/>
          <w:tab w:val="left" w:pos="1440"/>
          <w:tab w:val="left" w:pos="1530"/>
        </w:tabs>
        <w:jc w:val="both"/>
        <w:outlineLvl w:val="7"/>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sidR="006C4F8A" w:rsidRPr="003123FE">
        <w:rPr>
          <w:rFonts w:ascii="Calibri" w:hAnsi="Calibri"/>
          <w:b/>
          <w:bCs/>
          <w:sz w:val="28"/>
          <w:szCs w:val="28"/>
        </w:rPr>
        <w:t>Back</w:t>
      </w:r>
      <w:r>
        <w:rPr>
          <w:rFonts w:ascii="Calibri" w:hAnsi="Calibri"/>
          <w:b/>
          <w:bCs/>
          <w:sz w:val="28"/>
          <w:szCs w:val="28"/>
        </w:rPr>
        <w:t xml:space="preserve"> </w:t>
      </w:r>
      <w:r w:rsidR="006C4F8A" w:rsidRPr="003123FE">
        <w:rPr>
          <w:rFonts w:ascii="Calibri" w:hAnsi="Calibri"/>
          <w:b/>
          <w:bCs/>
          <w:sz w:val="28"/>
          <w:szCs w:val="28"/>
        </w:rPr>
        <w:t>entrance – 20’ wide x 14’ high</w:t>
      </w:r>
      <w:r w:rsidR="006C4F8A" w:rsidRPr="003123FE">
        <w:rPr>
          <w:rFonts w:ascii="Calibri" w:hAnsi="Calibri"/>
          <w:b/>
          <w:bCs/>
          <w:sz w:val="28"/>
          <w:szCs w:val="28"/>
        </w:rPr>
        <w:tab/>
      </w:r>
    </w:p>
    <w:p w14:paraId="438D6597" w14:textId="77777777" w:rsidR="004B5FBF" w:rsidRPr="003123FE" w:rsidRDefault="006C4F8A" w:rsidP="006C4F8A">
      <w:pPr>
        <w:keepNext/>
        <w:tabs>
          <w:tab w:val="left" w:pos="1620"/>
        </w:tabs>
        <w:ind w:left="153" w:right="153" w:firstLine="567"/>
        <w:outlineLvl w:val="1"/>
        <w:rPr>
          <w:rFonts w:ascii="Calibri" w:hAnsi="Calibri"/>
          <w:b/>
          <w:bCs/>
          <w:sz w:val="16"/>
          <w:szCs w:val="16"/>
        </w:rPr>
      </w:pPr>
      <w:r w:rsidRPr="003123FE">
        <w:rPr>
          <w:rFonts w:ascii="Calibri" w:hAnsi="Calibri"/>
          <w:b/>
          <w:bCs/>
          <w:sz w:val="16"/>
          <w:szCs w:val="16"/>
        </w:rPr>
        <w:tab/>
      </w:r>
    </w:p>
    <w:p w14:paraId="227F1F1C" w14:textId="0CAD5510" w:rsidR="006C4F8A" w:rsidRPr="003123FE" w:rsidRDefault="003123FE" w:rsidP="003123FE">
      <w:pPr>
        <w:keepNext/>
        <w:tabs>
          <w:tab w:val="left" w:pos="1530"/>
        </w:tabs>
        <w:ind w:left="153" w:right="153" w:firstLine="567"/>
        <w:outlineLvl w:val="1"/>
        <w:rPr>
          <w:rFonts w:ascii="Calibri" w:hAnsi="Calibri"/>
          <w:b/>
          <w:bCs/>
          <w:sz w:val="28"/>
          <w:szCs w:val="28"/>
        </w:rPr>
      </w:pPr>
      <w:r>
        <w:rPr>
          <w:rFonts w:ascii="Calibri" w:hAnsi="Calibri"/>
          <w:b/>
          <w:bCs/>
          <w:sz w:val="28"/>
          <w:szCs w:val="28"/>
        </w:rPr>
        <w:tab/>
      </w:r>
      <w:r w:rsidR="006C4F8A" w:rsidRPr="003123FE">
        <w:rPr>
          <w:rFonts w:ascii="Calibri" w:hAnsi="Calibri"/>
          <w:b/>
          <w:bCs/>
          <w:sz w:val="28"/>
          <w:szCs w:val="28"/>
        </w:rPr>
        <w:t xml:space="preserve">Ceiling restrictions:  25’ high limit   </w:t>
      </w:r>
    </w:p>
    <w:p w14:paraId="01D93311" w14:textId="77777777" w:rsidR="004B5FBF" w:rsidRPr="003123FE" w:rsidRDefault="004B5FBF" w:rsidP="006C4F8A">
      <w:pPr>
        <w:keepNext/>
        <w:tabs>
          <w:tab w:val="left" w:pos="720"/>
          <w:tab w:val="left" w:pos="900"/>
          <w:tab w:val="left" w:pos="1260"/>
        </w:tabs>
        <w:jc w:val="both"/>
        <w:outlineLvl w:val="7"/>
        <w:rPr>
          <w:rFonts w:ascii="Calibri" w:hAnsi="Calibri"/>
          <w:b/>
          <w:bCs/>
          <w:sz w:val="16"/>
          <w:szCs w:val="16"/>
        </w:rPr>
      </w:pPr>
    </w:p>
    <w:p w14:paraId="2E1D374A" w14:textId="77777777" w:rsidR="003123FE" w:rsidRDefault="006C4F8A" w:rsidP="003123FE">
      <w:pPr>
        <w:keepNext/>
        <w:tabs>
          <w:tab w:val="left" w:pos="720"/>
          <w:tab w:val="left" w:pos="900"/>
          <w:tab w:val="left" w:pos="1260"/>
        </w:tabs>
        <w:jc w:val="both"/>
        <w:outlineLvl w:val="7"/>
        <w:rPr>
          <w:rFonts w:ascii="Calibri" w:hAnsi="Calibri"/>
          <w:b/>
          <w:bCs/>
          <w:sz w:val="28"/>
          <w:szCs w:val="28"/>
        </w:rPr>
      </w:pPr>
      <w:r w:rsidRPr="003123FE">
        <w:rPr>
          <w:rFonts w:ascii="Calibri" w:hAnsi="Calibri"/>
          <w:b/>
          <w:bCs/>
          <w:sz w:val="28"/>
          <w:szCs w:val="28"/>
        </w:rPr>
        <w:t xml:space="preserve">Exhibition Hall: </w:t>
      </w: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p>
    <w:p w14:paraId="5AE211CD" w14:textId="77777777" w:rsidR="003123FE" w:rsidRDefault="003123FE" w:rsidP="003123FE">
      <w:pPr>
        <w:keepNext/>
        <w:tabs>
          <w:tab w:val="left" w:pos="720"/>
          <w:tab w:val="left" w:pos="900"/>
          <w:tab w:val="left" w:pos="1530"/>
          <w:tab w:val="left" w:pos="1620"/>
        </w:tabs>
        <w:jc w:val="both"/>
        <w:outlineLvl w:val="7"/>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sidR="006C4F8A" w:rsidRPr="003123FE">
        <w:rPr>
          <w:rFonts w:ascii="Calibri" w:hAnsi="Calibri"/>
          <w:b/>
          <w:bCs/>
          <w:sz w:val="28"/>
          <w:szCs w:val="28"/>
        </w:rPr>
        <w:t xml:space="preserve">Displays (including the transport crate) or vehicles must fit through the </w:t>
      </w:r>
    </w:p>
    <w:p w14:paraId="74AAB6A8" w14:textId="77777777" w:rsidR="003123FE" w:rsidRDefault="003123FE" w:rsidP="003123FE">
      <w:pPr>
        <w:keepNext/>
        <w:tabs>
          <w:tab w:val="left" w:pos="720"/>
          <w:tab w:val="left" w:pos="900"/>
          <w:tab w:val="left" w:pos="1530"/>
          <w:tab w:val="left" w:pos="1620"/>
        </w:tabs>
        <w:jc w:val="both"/>
        <w:outlineLvl w:val="7"/>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sidR="006C4F8A" w:rsidRPr="003123FE">
        <w:rPr>
          <w:rFonts w:ascii="Calibri" w:hAnsi="Calibri"/>
          <w:b/>
          <w:bCs/>
          <w:sz w:val="28"/>
          <w:szCs w:val="28"/>
        </w:rPr>
        <w:t>Exhibition Hall tower opening – the clearance for vehicles in the ex</w:t>
      </w:r>
      <w:r w:rsidR="00EB7AF7" w:rsidRPr="003123FE">
        <w:rPr>
          <w:rFonts w:ascii="Calibri" w:hAnsi="Calibri"/>
          <w:b/>
          <w:bCs/>
          <w:sz w:val="28"/>
          <w:szCs w:val="28"/>
        </w:rPr>
        <w:t xml:space="preserve">hibit </w:t>
      </w:r>
      <w:r w:rsidR="006C4F8A" w:rsidRPr="003123FE">
        <w:rPr>
          <w:rFonts w:ascii="Calibri" w:hAnsi="Calibri"/>
          <w:b/>
          <w:bCs/>
          <w:sz w:val="28"/>
          <w:szCs w:val="28"/>
        </w:rPr>
        <w:t xml:space="preserve">hall is </w:t>
      </w:r>
    </w:p>
    <w:p w14:paraId="0E6D8405" w14:textId="1C6C6280" w:rsidR="006C4F8A" w:rsidRPr="003123FE" w:rsidRDefault="003123FE" w:rsidP="003123FE">
      <w:pPr>
        <w:keepNext/>
        <w:tabs>
          <w:tab w:val="left" w:pos="720"/>
          <w:tab w:val="left" w:pos="900"/>
          <w:tab w:val="left" w:pos="1530"/>
          <w:tab w:val="left" w:pos="1620"/>
        </w:tabs>
        <w:jc w:val="both"/>
        <w:outlineLvl w:val="7"/>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sidR="006C4F8A" w:rsidRPr="003123FE">
        <w:rPr>
          <w:rFonts w:ascii="Calibri" w:hAnsi="Calibri"/>
          <w:b/>
          <w:bCs/>
          <w:sz w:val="28"/>
          <w:szCs w:val="28"/>
        </w:rPr>
        <w:t>7.5’ wide x 9’4” high.</w:t>
      </w:r>
      <w:r w:rsidR="006C4F8A" w:rsidRPr="003123FE">
        <w:rPr>
          <w:rFonts w:ascii="Calibri" w:hAnsi="Calibri"/>
          <w:b/>
          <w:bCs/>
          <w:sz w:val="28"/>
          <w:szCs w:val="28"/>
        </w:rPr>
        <w:tab/>
      </w:r>
    </w:p>
    <w:p w14:paraId="1A6E5A06" w14:textId="77777777" w:rsidR="004B5FBF" w:rsidRPr="003123FE" w:rsidRDefault="004B5FBF" w:rsidP="00E669E4">
      <w:pPr>
        <w:tabs>
          <w:tab w:val="left" w:pos="720"/>
          <w:tab w:val="left" w:pos="900"/>
          <w:tab w:val="left" w:pos="1260"/>
          <w:tab w:val="left" w:pos="1620"/>
          <w:tab w:val="left" w:pos="1980"/>
        </w:tabs>
        <w:ind w:left="1620"/>
        <w:jc w:val="both"/>
        <w:rPr>
          <w:rFonts w:ascii="Calibri" w:hAnsi="Calibri"/>
          <w:b/>
          <w:bCs/>
          <w:sz w:val="16"/>
          <w:szCs w:val="16"/>
        </w:rPr>
      </w:pPr>
    </w:p>
    <w:p w14:paraId="168054D6" w14:textId="77777777" w:rsidR="006C4F8A" w:rsidRPr="003123FE" w:rsidRDefault="006C4F8A" w:rsidP="00E669E4">
      <w:pPr>
        <w:tabs>
          <w:tab w:val="left" w:pos="720"/>
          <w:tab w:val="left" w:pos="900"/>
          <w:tab w:val="left" w:pos="1260"/>
          <w:tab w:val="left" w:pos="1620"/>
          <w:tab w:val="left" w:pos="1980"/>
        </w:tabs>
        <w:ind w:left="1620"/>
        <w:jc w:val="both"/>
        <w:rPr>
          <w:rFonts w:ascii="Calibri" w:hAnsi="Calibri"/>
          <w:b/>
          <w:bCs/>
          <w:sz w:val="28"/>
          <w:szCs w:val="28"/>
        </w:rPr>
      </w:pPr>
      <w:r w:rsidRPr="003123FE">
        <w:rPr>
          <w:rFonts w:ascii="Calibri" w:hAnsi="Calibri"/>
          <w:b/>
          <w:bCs/>
          <w:sz w:val="28"/>
          <w:szCs w:val="28"/>
        </w:rPr>
        <w:t>Ceiling restrictions:  11’ 3” (outside edge of ex. hall) &amp;</w:t>
      </w:r>
      <w:r w:rsidR="00E669E4" w:rsidRPr="003123FE">
        <w:rPr>
          <w:rFonts w:ascii="Calibri" w:hAnsi="Calibri"/>
          <w:b/>
          <w:bCs/>
          <w:sz w:val="28"/>
          <w:szCs w:val="28"/>
        </w:rPr>
        <w:t xml:space="preserve"> </w:t>
      </w:r>
      <w:r w:rsidRPr="003123FE">
        <w:rPr>
          <w:rFonts w:ascii="Calibri" w:hAnsi="Calibri"/>
          <w:b/>
          <w:bCs/>
          <w:sz w:val="28"/>
          <w:szCs w:val="28"/>
        </w:rPr>
        <w:t xml:space="preserve">9’ </w:t>
      </w:r>
      <w:proofErr w:type="gramStart"/>
      <w:r w:rsidRPr="003123FE">
        <w:rPr>
          <w:rFonts w:ascii="Calibri" w:hAnsi="Calibri"/>
          <w:b/>
          <w:bCs/>
          <w:sz w:val="28"/>
          <w:szCs w:val="28"/>
        </w:rPr>
        <w:t>4“ (</w:t>
      </w:r>
      <w:proofErr w:type="gramEnd"/>
      <w:r w:rsidRPr="003123FE">
        <w:rPr>
          <w:rFonts w:ascii="Calibri" w:hAnsi="Calibri"/>
          <w:b/>
          <w:bCs/>
          <w:sz w:val="28"/>
          <w:szCs w:val="28"/>
        </w:rPr>
        <w:t>inside edge of the hall under the seats of the Arena); some areas have 20’ ceiling on inside of space (must get through 9’ 4“ space first</w:t>
      </w:r>
      <w:r w:rsidR="00E669E4" w:rsidRPr="003123FE">
        <w:rPr>
          <w:rFonts w:ascii="Calibri" w:hAnsi="Calibri"/>
          <w:b/>
          <w:bCs/>
          <w:sz w:val="28"/>
          <w:szCs w:val="28"/>
        </w:rPr>
        <w:t>, before access to taller space</w:t>
      </w:r>
      <w:r w:rsidRPr="003123FE">
        <w:rPr>
          <w:rFonts w:ascii="Calibri" w:hAnsi="Calibri"/>
          <w:b/>
          <w:bCs/>
          <w:sz w:val="28"/>
          <w:szCs w:val="28"/>
        </w:rPr>
        <w:t xml:space="preserve">).  </w:t>
      </w:r>
    </w:p>
    <w:p w14:paraId="54435DDC" w14:textId="77777777" w:rsidR="004B5FBF" w:rsidRPr="003123FE" w:rsidRDefault="004B5FBF" w:rsidP="006C4F8A">
      <w:pPr>
        <w:tabs>
          <w:tab w:val="left" w:pos="720"/>
          <w:tab w:val="left" w:pos="900"/>
          <w:tab w:val="left" w:pos="1260"/>
          <w:tab w:val="left" w:pos="1620"/>
        </w:tabs>
        <w:jc w:val="both"/>
        <w:rPr>
          <w:rFonts w:ascii="Calibri" w:hAnsi="Calibri"/>
          <w:b/>
          <w:bCs/>
          <w:sz w:val="16"/>
          <w:szCs w:val="16"/>
        </w:rPr>
      </w:pPr>
    </w:p>
    <w:p w14:paraId="30E17746" w14:textId="77777777" w:rsidR="003123FE" w:rsidRDefault="006C4F8A" w:rsidP="007028D1">
      <w:pPr>
        <w:tabs>
          <w:tab w:val="left" w:pos="720"/>
          <w:tab w:val="left" w:pos="900"/>
          <w:tab w:val="left" w:pos="1260"/>
          <w:tab w:val="left" w:pos="1620"/>
        </w:tabs>
        <w:jc w:val="both"/>
        <w:rPr>
          <w:rFonts w:ascii="Calibri" w:hAnsi="Calibri"/>
          <w:b/>
          <w:bCs/>
          <w:sz w:val="28"/>
          <w:szCs w:val="28"/>
        </w:rPr>
      </w:pPr>
      <w:r w:rsidRPr="003123FE">
        <w:rPr>
          <w:rFonts w:ascii="Calibri" w:hAnsi="Calibri"/>
          <w:b/>
          <w:bCs/>
          <w:sz w:val="28"/>
          <w:szCs w:val="28"/>
        </w:rPr>
        <w:t xml:space="preserve">Concourse Level: </w:t>
      </w:r>
      <w:r w:rsidRPr="003123FE">
        <w:rPr>
          <w:rFonts w:ascii="Calibri" w:hAnsi="Calibri"/>
          <w:b/>
          <w:bCs/>
          <w:sz w:val="28"/>
          <w:szCs w:val="28"/>
        </w:rPr>
        <w:tab/>
      </w:r>
      <w:r w:rsidR="007028D1" w:rsidRPr="003123FE">
        <w:rPr>
          <w:rFonts w:ascii="Calibri" w:hAnsi="Calibri"/>
          <w:b/>
          <w:bCs/>
          <w:sz w:val="28"/>
          <w:szCs w:val="28"/>
        </w:rPr>
        <w:t xml:space="preserve">Vehicle Move-in – The ramp or alleyway to enter the concourse from the </w:t>
      </w:r>
    </w:p>
    <w:p w14:paraId="49455861" w14:textId="77777777" w:rsidR="003123FE" w:rsidRDefault="003123FE" w:rsidP="007028D1">
      <w:pPr>
        <w:tabs>
          <w:tab w:val="left" w:pos="720"/>
          <w:tab w:val="left" w:pos="900"/>
          <w:tab w:val="left" w:pos="1260"/>
          <w:tab w:val="left" w:pos="1620"/>
        </w:tabs>
        <w:jc w:val="both"/>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sidRPr="003123FE">
        <w:rPr>
          <w:rFonts w:ascii="Calibri" w:hAnsi="Calibri"/>
          <w:b/>
          <w:bCs/>
          <w:sz w:val="28"/>
          <w:szCs w:val="28"/>
        </w:rPr>
        <w:t>P</w:t>
      </w:r>
      <w:r w:rsidR="007028D1" w:rsidRPr="003123FE">
        <w:rPr>
          <w:rFonts w:ascii="Calibri" w:hAnsi="Calibri"/>
          <w:b/>
          <w:bCs/>
          <w:sz w:val="28"/>
          <w:szCs w:val="28"/>
        </w:rPr>
        <w:t>arking</w:t>
      </w:r>
      <w:r>
        <w:rPr>
          <w:rFonts w:ascii="Calibri" w:hAnsi="Calibri"/>
          <w:b/>
          <w:bCs/>
          <w:sz w:val="28"/>
          <w:szCs w:val="28"/>
        </w:rPr>
        <w:t xml:space="preserve"> </w:t>
      </w:r>
      <w:r w:rsidR="002F5BB0" w:rsidRPr="003123FE">
        <w:rPr>
          <w:rFonts w:ascii="Calibri" w:hAnsi="Calibri"/>
          <w:b/>
          <w:bCs/>
          <w:sz w:val="28"/>
          <w:szCs w:val="28"/>
        </w:rPr>
        <w:t>garage is 8’</w:t>
      </w:r>
      <w:r w:rsidR="007028D1" w:rsidRPr="003123FE">
        <w:rPr>
          <w:rFonts w:ascii="Calibri" w:hAnsi="Calibri"/>
          <w:b/>
          <w:bCs/>
          <w:sz w:val="28"/>
          <w:szCs w:val="28"/>
        </w:rPr>
        <w:t xml:space="preserve">5” wide and all concourse vehicles must be able to get </w:t>
      </w:r>
    </w:p>
    <w:p w14:paraId="6BAD2EA1" w14:textId="22D6B8E0" w:rsidR="007028D1" w:rsidRPr="003123FE" w:rsidRDefault="003123FE" w:rsidP="007028D1">
      <w:pPr>
        <w:tabs>
          <w:tab w:val="left" w:pos="720"/>
          <w:tab w:val="left" w:pos="900"/>
          <w:tab w:val="left" w:pos="1260"/>
          <w:tab w:val="left" w:pos="1620"/>
        </w:tabs>
        <w:jc w:val="both"/>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sidR="007028D1" w:rsidRPr="003123FE">
        <w:rPr>
          <w:rFonts w:ascii="Calibri" w:hAnsi="Calibri"/>
          <w:b/>
          <w:bCs/>
          <w:sz w:val="28"/>
          <w:szCs w:val="28"/>
        </w:rPr>
        <w:t>through this to display in the show.</w:t>
      </w:r>
    </w:p>
    <w:p w14:paraId="6DE2B678" w14:textId="77777777" w:rsidR="004B5FBF" w:rsidRPr="003123FE" w:rsidRDefault="007028D1" w:rsidP="006C4F8A">
      <w:pPr>
        <w:tabs>
          <w:tab w:val="left" w:pos="720"/>
          <w:tab w:val="left" w:pos="900"/>
          <w:tab w:val="left" w:pos="1260"/>
          <w:tab w:val="left" w:pos="1620"/>
        </w:tabs>
        <w:jc w:val="both"/>
        <w:rPr>
          <w:rFonts w:ascii="Calibri" w:hAnsi="Calibri"/>
          <w:b/>
          <w:bCs/>
          <w:sz w:val="16"/>
          <w:szCs w:val="16"/>
        </w:rPr>
      </w:pPr>
      <w:r w:rsidRPr="003123FE">
        <w:rPr>
          <w:rFonts w:ascii="Calibri" w:hAnsi="Calibri"/>
          <w:b/>
          <w:bCs/>
          <w:sz w:val="16"/>
          <w:szCs w:val="16"/>
        </w:rPr>
        <w:tab/>
      </w:r>
      <w:r w:rsidRPr="003123FE">
        <w:rPr>
          <w:rFonts w:ascii="Calibri" w:hAnsi="Calibri"/>
          <w:b/>
          <w:bCs/>
          <w:sz w:val="16"/>
          <w:szCs w:val="16"/>
        </w:rPr>
        <w:tab/>
      </w:r>
      <w:r w:rsidRPr="003123FE">
        <w:rPr>
          <w:rFonts w:ascii="Calibri" w:hAnsi="Calibri"/>
          <w:b/>
          <w:bCs/>
          <w:sz w:val="16"/>
          <w:szCs w:val="16"/>
        </w:rPr>
        <w:tab/>
      </w:r>
      <w:r w:rsidRPr="003123FE">
        <w:rPr>
          <w:rFonts w:ascii="Calibri" w:hAnsi="Calibri"/>
          <w:b/>
          <w:bCs/>
          <w:sz w:val="16"/>
          <w:szCs w:val="16"/>
        </w:rPr>
        <w:tab/>
      </w:r>
    </w:p>
    <w:p w14:paraId="2D7F0DA9" w14:textId="77777777" w:rsidR="004B5FBF" w:rsidRPr="003123FE" w:rsidRDefault="004B5FBF" w:rsidP="006C4F8A">
      <w:pPr>
        <w:tabs>
          <w:tab w:val="left" w:pos="720"/>
          <w:tab w:val="left" w:pos="900"/>
          <w:tab w:val="left" w:pos="1260"/>
          <w:tab w:val="left" w:pos="1620"/>
        </w:tabs>
        <w:jc w:val="both"/>
        <w:rPr>
          <w:rFonts w:ascii="Calibri" w:hAnsi="Calibri"/>
          <w:b/>
          <w:bCs/>
          <w:sz w:val="28"/>
          <w:szCs w:val="28"/>
        </w:rPr>
      </w:pP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006C4F8A" w:rsidRPr="003123FE">
        <w:rPr>
          <w:rFonts w:ascii="Calibri" w:hAnsi="Calibri"/>
          <w:b/>
          <w:bCs/>
          <w:sz w:val="28"/>
          <w:szCs w:val="28"/>
        </w:rPr>
        <w:t xml:space="preserve">Displays (including the transport crate) or vehicles must fit through the Parking </w:t>
      </w:r>
    </w:p>
    <w:p w14:paraId="7E3BCDCE" w14:textId="77777777" w:rsidR="006C4F8A" w:rsidRPr="003123FE" w:rsidRDefault="004B5FBF" w:rsidP="006C4F8A">
      <w:pPr>
        <w:tabs>
          <w:tab w:val="left" w:pos="720"/>
          <w:tab w:val="left" w:pos="900"/>
          <w:tab w:val="left" w:pos="1260"/>
          <w:tab w:val="left" w:pos="1620"/>
        </w:tabs>
        <w:jc w:val="both"/>
        <w:rPr>
          <w:rFonts w:ascii="Calibri" w:hAnsi="Calibri"/>
          <w:b/>
          <w:bCs/>
          <w:sz w:val="28"/>
          <w:szCs w:val="28"/>
        </w:rPr>
      </w:pP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006C4F8A" w:rsidRPr="003123FE">
        <w:rPr>
          <w:rFonts w:ascii="Calibri" w:hAnsi="Calibri"/>
          <w:b/>
          <w:bCs/>
          <w:sz w:val="28"/>
          <w:szCs w:val="28"/>
        </w:rPr>
        <w:t>garage – 6’ 4” high and Quad 3 doors – 10’ 6” wide x 7’ 9” high</w:t>
      </w:r>
    </w:p>
    <w:p w14:paraId="575347A1" w14:textId="77777777" w:rsidR="004B5FBF" w:rsidRPr="003123FE" w:rsidRDefault="006C4F8A" w:rsidP="006C4F8A">
      <w:pPr>
        <w:keepNext/>
        <w:tabs>
          <w:tab w:val="left" w:pos="720"/>
          <w:tab w:val="left" w:pos="900"/>
          <w:tab w:val="left" w:pos="1260"/>
          <w:tab w:val="left" w:pos="1620"/>
        </w:tabs>
        <w:jc w:val="both"/>
        <w:outlineLvl w:val="7"/>
        <w:rPr>
          <w:rFonts w:ascii="Calibri" w:hAnsi="Calibri"/>
          <w:b/>
          <w:bCs/>
          <w:sz w:val="16"/>
          <w:szCs w:val="16"/>
        </w:rPr>
      </w:pPr>
      <w:r w:rsidRPr="003123FE">
        <w:rPr>
          <w:rFonts w:ascii="Calibri" w:hAnsi="Calibri"/>
          <w:b/>
          <w:bCs/>
          <w:sz w:val="16"/>
          <w:szCs w:val="16"/>
        </w:rPr>
        <w:tab/>
      </w:r>
      <w:r w:rsidRPr="003123FE">
        <w:rPr>
          <w:rFonts w:ascii="Calibri" w:hAnsi="Calibri"/>
          <w:b/>
          <w:bCs/>
          <w:sz w:val="16"/>
          <w:szCs w:val="16"/>
        </w:rPr>
        <w:tab/>
      </w:r>
      <w:r w:rsidRPr="003123FE">
        <w:rPr>
          <w:rFonts w:ascii="Calibri" w:hAnsi="Calibri"/>
          <w:b/>
          <w:bCs/>
          <w:sz w:val="16"/>
          <w:szCs w:val="16"/>
        </w:rPr>
        <w:tab/>
      </w:r>
      <w:r w:rsidRPr="003123FE">
        <w:rPr>
          <w:rFonts w:ascii="Calibri" w:hAnsi="Calibri"/>
          <w:b/>
          <w:bCs/>
          <w:sz w:val="16"/>
          <w:szCs w:val="16"/>
        </w:rPr>
        <w:tab/>
      </w:r>
    </w:p>
    <w:p w14:paraId="30EFC5A1" w14:textId="77777777" w:rsidR="004B5FBF" w:rsidRPr="003123FE" w:rsidRDefault="004B5FBF" w:rsidP="004B5FBF">
      <w:pPr>
        <w:keepNext/>
        <w:tabs>
          <w:tab w:val="left" w:pos="720"/>
          <w:tab w:val="left" w:pos="900"/>
          <w:tab w:val="left" w:pos="1260"/>
          <w:tab w:val="left" w:pos="1620"/>
        </w:tabs>
        <w:jc w:val="both"/>
        <w:outlineLvl w:val="7"/>
        <w:rPr>
          <w:rFonts w:ascii="Calibri" w:hAnsi="Calibri"/>
          <w:b/>
          <w:bCs/>
          <w:sz w:val="28"/>
          <w:szCs w:val="28"/>
        </w:rPr>
      </w:pP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006C4F8A" w:rsidRPr="003123FE">
        <w:rPr>
          <w:rFonts w:ascii="Calibri" w:hAnsi="Calibri"/>
          <w:b/>
          <w:bCs/>
          <w:sz w:val="28"/>
          <w:szCs w:val="28"/>
        </w:rPr>
        <w:t>Displays may also be transported through the freight</w:t>
      </w:r>
      <w:r w:rsidRPr="003123FE">
        <w:rPr>
          <w:rFonts w:ascii="Calibri" w:hAnsi="Calibri"/>
          <w:b/>
          <w:bCs/>
          <w:sz w:val="28"/>
          <w:szCs w:val="28"/>
        </w:rPr>
        <w:t xml:space="preserve"> </w:t>
      </w:r>
      <w:r w:rsidR="006C4F8A" w:rsidRPr="003123FE">
        <w:rPr>
          <w:rFonts w:ascii="Calibri" w:hAnsi="Calibri"/>
          <w:b/>
          <w:bCs/>
          <w:sz w:val="28"/>
          <w:szCs w:val="28"/>
        </w:rPr>
        <w:t>elevator</w:t>
      </w:r>
      <w:r w:rsidRPr="003123FE">
        <w:rPr>
          <w:rFonts w:ascii="Calibri" w:hAnsi="Calibri"/>
          <w:b/>
          <w:bCs/>
          <w:sz w:val="28"/>
          <w:szCs w:val="28"/>
        </w:rPr>
        <w:t>:</w:t>
      </w:r>
    </w:p>
    <w:p w14:paraId="797D78AB" w14:textId="77777777" w:rsidR="006C4F8A" w:rsidRPr="003123FE" w:rsidRDefault="004B5FBF" w:rsidP="004B5FBF">
      <w:pPr>
        <w:keepNext/>
        <w:tabs>
          <w:tab w:val="left" w:pos="720"/>
          <w:tab w:val="left" w:pos="900"/>
          <w:tab w:val="left" w:pos="1260"/>
          <w:tab w:val="left" w:pos="1620"/>
        </w:tabs>
        <w:jc w:val="both"/>
        <w:outlineLvl w:val="7"/>
        <w:rPr>
          <w:rFonts w:ascii="Calibri" w:hAnsi="Calibri"/>
          <w:b/>
          <w:bCs/>
          <w:sz w:val="28"/>
          <w:szCs w:val="28"/>
        </w:rPr>
      </w:pP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006C4F8A" w:rsidRPr="003123FE">
        <w:rPr>
          <w:rFonts w:ascii="Calibri" w:hAnsi="Calibri"/>
          <w:b/>
          <w:bCs/>
          <w:sz w:val="28"/>
          <w:szCs w:val="28"/>
        </w:rPr>
        <w:t>12’ deep, 8’ wide x 7’ 9” high</w:t>
      </w:r>
    </w:p>
    <w:p w14:paraId="5D8B2763" w14:textId="77777777" w:rsidR="004B5FBF" w:rsidRPr="003123FE" w:rsidRDefault="00A02596" w:rsidP="006C4F8A">
      <w:pPr>
        <w:tabs>
          <w:tab w:val="left" w:pos="720"/>
          <w:tab w:val="left" w:pos="900"/>
          <w:tab w:val="left" w:pos="1260"/>
          <w:tab w:val="left" w:pos="1620"/>
        </w:tabs>
        <w:jc w:val="both"/>
        <w:rPr>
          <w:rFonts w:ascii="Calibri" w:hAnsi="Calibri"/>
          <w:b/>
          <w:bCs/>
          <w:sz w:val="16"/>
          <w:szCs w:val="16"/>
        </w:rPr>
      </w:pPr>
      <w:r w:rsidRPr="003123FE">
        <w:rPr>
          <w:rFonts w:ascii="Calibri" w:hAnsi="Calibri"/>
          <w:b/>
          <w:bCs/>
          <w:sz w:val="16"/>
          <w:szCs w:val="16"/>
        </w:rPr>
        <w:tab/>
      </w:r>
      <w:r w:rsidRPr="003123FE">
        <w:rPr>
          <w:rFonts w:ascii="Calibri" w:hAnsi="Calibri"/>
          <w:b/>
          <w:bCs/>
          <w:sz w:val="16"/>
          <w:szCs w:val="16"/>
        </w:rPr>
        <w:tab/>
      </w:r>
      <w:r w:rsidRPr="003123FE">
        <w:rPr>
          <w:rFonts w:ascii="Calibri" w:hAnsi="Calibri"/>
          <w:b/>
          <w:bCs/>
          <w:sz w:val="16"/>
          <w:szCs w:val="16"/>
        </w:rPr>
        <w:tab/>
      </w:r>
      <w:r w:rsidRPr="003123FE">
        <w:rPr>
          <w:rFonts w:ascii="Calibri" w:hAnsi="Calibri"/>
          <w:b/>
          <w:bCs/>
          <w:sz w:val="16"/>
          <w:szCs w:val="16"/>
        </w:rPr>
        <w:tab/>
      </w:r>
    </w:p>
    <w:p w14:paraId="09798770" w14:textId="77777777" w:rsidR="003123FE" w:rsidRDefault="004B5FBF" w:rsidP="006C4F8A">
      <w:pPr>
        <w:tabs>
          <w:tab w:val="left" w:pos="720"/>
          <w:tab w:val="left" w:pos="900"/>
          <w:tab w:val="left" w:pos="1260"/>
          <w:tab w:val="left" w:pos="1620"/>
        </w:tabs>
        <w:jc w:val="both"/>
        <w:rPr>
          <w:rFonts w:ascii="Calibri" w:hAnsi="Calibri"/>
          <w:b/>
          <w:bCs/>
          <w:sz w:val="28"/>
          <w:szCs w:val="28"/>
        </w:rPr>
      </w:pP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006C4F8A" w:rsidRPr="003123FE">
        <w:rPr>
          <w:rFonts w:ascii="Calibri" w:hAnsi="Calibri"/>
          <w:b/>
          <w:bCs/>
          <w:sz w:val="28"/>
          <w:szCs w:val="28"/>
        </w:rPr>
        <w:t xml:space="preserve">Ceiling restrictions:  20’, except in the 2 areas located directly adjacent to the </w:t>
      </w:r>
    </w:p>
    <w:p w14:paraId="5B7F719F" w14:textId="4725A0C3" w:rsidR="006C4F8A" w:rsidRPr="003123FE" w:rsidRDefault="003123FE" w:rsidP="006C4F8A">
      <w:pPr>
        <w:tabs>
          <w:tab w:val="left" w:pos="720"/>
          <w:tab w:val="left" w:pos="900"/>
          <w:tab w:val="left" w:pos="1260"/>
          <w:tab w:val="left" w:pos="1620"/>
        </w:tabs>
        <w:jc w:val="both"/>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sidR="006C4F8A" w:rsidRPr="003123FE">
        <w:rPr>
          <w:rFonts w:ascii="Calibri" w:hAnsi="Calibri"/>
          <w:b/>
          <w:bCs/>
          <w:sz w:val="28"/>
          <w:szCs w:val="28"/>
        </w:rPr>
        <w:t>stairs leading up and down from the Arena (12’ 6’ there)</w:t>
      </w:r>
    </w:p>
    <w:p w14:paraId="3CB1C447" w14:textId="77777777" w:rsidR="003123FE" w:rsidRPr="003123FE" w:rsidRDefault="003123FE" w:rsidP="002F5BB0">
      <w:pPr>
        <w:keepNext/>
        <w:tabs>
          <w:tab w:val="left" w:pos="720"/>
          <w:tab w:val="left" w:pos="900"/>
          <w:tab w:val="left" w:pos="1260"/>
          <w:tab w:val="left" w:pos="1620"/>
        </w:tabs>
        <w:jc w:val="both"/>
        <w:outlineLvl w:val="7"/>
        <w:rPr>
          <w:rFonts w:ascii="Calibri" w:hAnsi="Calibri"/>
          <w:b/>
          <w:bCs/>
          <w:sz w:val="16"/>
          <w:szCs w:val="16"/>
        </w:rPr>
      </w:pPr>
    </w:p>
    <w:p w14:paraId="24EAB422" w14:textId="77777777" w:rsidR="003123FE" w:rsidRDefault="00592C52" w:rsidP="002F5BB0">
      <w:pPr>
        <w:keepNext/>
        <w:tabs>
          <w:tab w:val="left" w:pos="720"/>
          <w:tab w:val="left" w:pos="900"/>
          <w:tab w:val="left" w:pos="1260"/>
          <w:tab w:val="left" w:pos="1620"/>
        </w:tabs>
        <w:jc w:val="both"/>
        <w:outlineLvl w:val="7"/>
        <w:rPr>
          <w:rFonts w:ascii="Calibri" w:hAnsi="Calibri"/>
          <w:b/>
          <w:bCs/>
          <w:sz w:val="28"/>
          <w:szCs w:val="28"/>
        </w:rPr>
      </w:pPr>
      <w:r w:rsidRPr="003123FE">
        <w:rPr>
          <w:rFonts w:ascii="Calibri" w:hAnsi="Calibri"/>
          <w:b/>
          <w:bCs/>
          <w:sz w:val="28"/>
          <w:szCs w:val="28"/>
        </w:rPr>
        <w:t>Atrium:</w:t>
      </w: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00E669E4" w:rsidRPr="003123FE">
        <w:rPr>
          <w:rFonts w:ascii="Calibri" w:hAnsi="Calibri"/>
          <w:b/>
          <w:bCs/>
          <w:sz w:val="28"/>
          <w:szCs w:val="28"/>
        </w:rPr>
        <w:t xml:space="preserve">There is a </w:t>
      </w:r>
      <w:r w:rsidR="006C4F8A" w:rsidRPr="003123FE">
        <w:rPr>
          <w:rFonts w:ascii="Calibri" w:hAnsi="Calibri"/>
          <w:b/>
          <w:bCs/>
          <w:sz w:val="28"/>
          <w:szCs w:val="28"/>
        </w:rPr>
        <w:t xml:space="preserve">Walkway from </w:t>
      </w:r>
      <w:r w:rsidR="00E669E4" w:rsidRPr="003123FE">
        <w:rPr>
          <w:rFonts w:ascii="Calibri" w:hAnsi="Calibri"/>
          <w:b/>
          <w:bCs/>
          <w:sz w:val="28"/>
          <w:szCs w:val="28"/>
        </w:rPr>
        <w:t xml:space="preserve">the </w:t>
      </w:r>
      <w:proofErr w:type="gramStart"/>
      <w:r w:rsidR="00A02596" w:rsidRPr="003123FE">
        <w:rPr>
          <w:rFonts w:ascii="Calibri" w:hAnsi="Calibri"/>
          <w:b/>
          <w:bCs/>
          <w:sz w:val="28"/>
          <w:szCs w:val="28"/>
        </w:rPr>
        <w:t>lower level</w:t>
      </w:r>
      <w:proofErr w:type="gramEnd"/>
      <w:r w:rsidR="00A02596" w:rsidRPr="003123FE">
        <w:rPr>
          <w:rFonts w:ascii="Calibri" w:hAnsi="Calibri"/>
          <w:b/>
          <w:bCs/>
          <w:sz w:val="28"/>
          <w:szCs w:val="28"/>
        </w:rPr>
        <w:t xml:space="preserve"> </w:t>
      </w:r>
      <w:r w:rsidR="006C4F8A" w:rsidRPr="003123FE">
        <w:rPr>
          <w:rFonts w:ascii="Calibri" w:hAnsi="Calibri"/>
          <w:b/>
          <w:bCs/>
          <w:sz w:val="28"/>
          <w:szCs w:val="28"/>
        </w:rPr>
        <w:t xml:space="preserve">Box Office to </w:t>
      </w:r>
      <w:r w:rsidR="00E669E4" w:rsidRPr="003123FE">
        <w:rPr>
          <w:rFonts w:ascii="Calibri" w:hAnsi="Calibri"/>
          <w:b/>
          <w:bCs/>
          <w:sz w:val="28"/>
          <w:szCs w:val="28"/>
        </w:rPr>
        <w:t xml:space="preserve">the </w:t>
      </w:r>
      <w:r w:rsidR="006C4F8A" w:rsidRPr="003123FE">
        <w:rPr>
          <w:rFonts w:ascii="Calibri" w:hAnsi="Calibri"/>
          <w:b/>
          <w:bCs/>
          <w:sz w:val="28"/>
          <w:szCs w:val="28"/>
        </w:rPr>
        <w:t xml:space="preserve">front atrium that can </w:t>
      </w:r>
    </w:p>
    <w:p w14:paraId="2C5FD45C" w14:textId="7EAD399A" w:rsidR="004B5FBF" w:rsidRPr="003123FE" w:rsidRDefault="003123FE" w:rsidP="002F5BB0">
      <w:pPr>
        <w:keepNext/>
        <w:tabs>
          <w:tab w:val="left" w:pos="720"/>
          <w:tab w:val="left" w:pos="900"/>
          <w:tab w:val="left" w:pos="1260"/>
          <w:tab w:val="left" w:pos="1620"/>
        </w:tabs>
        <w:jc w:val="both"/>
        <w:outlineLvl w:val="7"/>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sidR="006C4F8A" w:rsidRPr="003123FE">
        <w:rPr>
          <w:rFonts w:ascii="Calibri" w:hAnsi="Calibri"/>
          <w:b/>
          <w:bCs/>
          <w:sz w:val="28"/>
          <w:szCs w:val="28"/>
        </w:rPr>
        <w:t>be used to move vehicles into the front atrium (3 or 4 can easily fit on atrium):</w:t>
      </w:r>
      <w:r w:rsidR="002F5BB0" w:rsidRPr="003123FE">
        <w:rPr>
          <w:rFonts w:ascii="Calibri" w:hAnsi="Calibri"/>
          <w:b/>
          <w:bCs/>
          <w:sz w:val="28"/>
          <w:szCs w:val="28"/>
        </w:rPr>
        <w:t xml:space="preserve">  </w:t>
      </w:r>
    </w:p>
    <w:p w14:paraId="73629859" w14:textId="77777777" w:rsidR="006C4F8A" w:rsidRPr="003123FE" w:rsidRDefault="004B5FBF" w:rsidP="002F5BB0">
      <w:pPr>
        <w:keepNext/>
        <w:tabs>
          <w:tab w:val="left" w:pos="720"/>
          <w:tab w:val="left" w:pos="900"/>
          <w:tab w:val="left" w:pos="1260"/>
          <w:tab w:val="left" w:pos="1620"/>
        </w:tabs>
        <w:jc w:val="both"/>
        <w:outlineLvl w:val="7"/>
        <w:rPr>
          <w:rFonts w:ascii="Calibri" w:hAnsi="Calibri"/>
          <w:b/>
          <w:bCs/>
          <w:sz w:val="28"/>
          <w:szCs w:val="28"/>
        </w:rPr>
      </w:pP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Pr="003123FE">
        <w:rPr>
          <w:rFonts w:ascii="Calibri" w:hAnsi="Calibri"/>
          <w:b/>
          <w:bCs/>
          <w:sz w:val="28"/>
          <w:szCs w:val="28"/>
        </w:rPr>
        <w:tab/>
      </w:r>
      <w:r w:rsidR="006C4F8A" w:rsidRPr="003123FE">
        <w:rPr>
          <w:rFonts w:ascii="Calibri" w:hAnsi="Calibri"/>
          <w:b/>
          <w:bCs/>
          <w:sz w:val="28"/>
          <w:szCs w:val="28"/>
        </w:rPr>
        <w:t>7’7” wide x 9’ high</w:t>
      </w:r>
    </w:p>
    <w:p w14:paraId="32F17356" w14:textId="29A84454" w:rsidR="003123FE" w:rsidRDefault="003123FE" w:rsidP="00DE1529">
      <w:pPr>
        <w:jc w:val="right"/>
        <w:rPr>
          <w:rFonts w:ascii="Calibri" w:hAnsi="Calibri"/>
          <w:sz w:val="12"/>
          <w:szCs w:val="12"/>
        </w:rPr>
      </w:pPr>
    </w:p>
    <w:p w14:paraId="37520423" w14:textId="60758057" w:rsidR="0078795D" w:rsidRDefault="0078795D" w:rsidP="00DE1529">
      <w:pPr>
        <w:jc w:val="right"/>
        <w:rPr>
          <w:rFonts w:ascii="Calibri" w:hAnsi="Calibri"/>
          <w:sz w:val="12"/>
          <w:szCs w:val="12"/>
        </w:rPr>
      </w:pPr>
    </w:p>
    <w:p w14:paraId="16C96A57" w14:textId="48015230" w:rsidR="0078795D" w:rsidRDefault="0078795D" w:rsidP="00DE1529">
      <w:pPr>
        <w:jc w:val="right"/>
        <w:rPr>
          <w:rFonts w:ascii="Calibri" w:hAnsi="Calibri"/>
          <w:sz w:val="12"/>
          <w:szCs w:val="12"/>
        </w:rPr>
      </w:pPr>
    </w:p>
    <w:p w14:paraId="75BAD952" w14:textId="1C300F7C" w:rsidR="0078795D" w:rsidRDefault="0078795D" w:rsidP="00DE1529">
      <w:pPr>
        <w:jc w:val="right"/>
        <w:rPr>
          <w:rFonts w:ascii="Calibri" w:hAnsi="Calibri"/>
          <w:sz w:val="12"/>
          <w:szCs w:val="12"/>
        </w:rPr>
      </w:pPr>
    </w:p>
    <w:p w14:paraId="7ACEC2B6" w14:textId="77777777" w:rsidR="0078795D" w:rsidRPr="009E6131" w:rsidRDefault="0078795D" w:rsidP="00DE1529">
      <w:pPr>
        <w:jc w:val="right"/>
        <w:rPr>
          <w:rFonts w:ascii="Calibri" w:hAnsi="Calibri"/>
          <w:sz w:val="12"/>
          <w:szCs w:val="12"/>
        </w:rPr>
      </w:pPr>
    </w:p>
    <w:p w14:paraId="1E49D0DC" w14:textId="77777777" w:rsidR="00A11B33" w:rsidRPr="009E6131" w:rsidRDefault="006C4F8A" w:rsidP="004B5FBF">
      <w:pPr>
        <w:jc w:val="center"/>
        <w:rPr>
          <w:rFonts w:ascii="Calibri" w:hAnsi="Calibri"/>
          <w:b/>
          <w:sz w:val="28"/>
          <w:szCs w:val="28"/>
        </w:rPr>
      </w:pPr>
      <w:r w:rsidRPr="009E6131">
        <w:rPr>
          <w:rFonts w:ascii="Calibri" w:hAnsi="Calibri"/>
          <w:b/>
          <w:sz w:val="28"/>
          <w:szCs w:val="28"/>
        </w:rPr>
        <w:t xml:space="preserve">For more information, contact Kim Perrella at 518-452-0584, ext. 202 or </w:t>
      </w:r>
      <w:hyperlink r:id="rId9" w:history="1">
        <w:r w:rsidRPr="009E6131">
          <w:rPr>
            <w:rFonts w:ascii="Calibri" w:hAnsi="Calibri"/>
            <w:b/>
            <w:sz w:val="28"/>
            <w:szCs w:val="28"/>
            <w:u w:val="single"/>
          </w:rPr>
          <w:t>kim@enycar.org</w:t>
        </w:r>
      </w:hyperlink>
      <w:r w:rsidRPr="009E6131">
        <w:rPr>
          <w:rFonts w:ascii="Calibri" w:hAnsi="Calibri"/>
          <w:b/>
          <w:sz w:val="28"/>
          <w:szCs w:val="28"/>
        </w:rPr>
        <w:t>.</w:t>
      </w:r>
      <w:r w:rsidRPr="009E6131">
        <w:rPr>
          <w:rFonts w:ascii="Calibri" w:hAnsi="Calibri"/>
          <w:sz w:val="28"/>
          <w:szCs w:val="28"/>
        </w:rPr>
        <w:t xml:space="preserve"> </w:t>
      </w:r>
    </w:p>
    <w:sectPr w:rsidR="00A11B33" w:rsidRPr="009E6131" w:rsidSect="002F5BB0">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9835" w14:textId="77777777" w:rsidR="00877D34" w:rsidRDefault="00877D34" w:rsidP="00D81E3D">
      <w:r>
        <w:separator/>
      </w:r>
    </w:p>
  </w:endnote>
  <w:endnote w:type="continuationSeparator" w:id="0">
    <w:p w14:paraId="2FACDB67" w14:textId="77777777" w:rsidR="00877D34" w:rsidRDefault="00877D34" w:rsidP="00D8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FDF2" w14:textId="77777777" w:rsidR="00D81E3D" w:rsidRDefault="00D81E3D">
    <w:pPr>
      <w:pStyle w:val="Footer"/>
      <w:jc w:val="center"/>
    </w:pPr>
    <w:r>
      <w:fldChar w:fldCharType="begin"/>
    </w:r>
    <w:r>
      <w:instrText xml:space="preserve"> PAGE   \* MERGEFORMAT </w:instrText>
    </w:r>
    <w:r>
      <w:fldChar w:fldCharType="separate"/>
    </w:r>
    <w:r w:rsidR="00DC20AE">
      <w:rPr>
        <w:noProof/>
      </w:rPr>
      <w:t>3</w:t>
    </w:r>
    <w:r>
      <w:rPr>
        <w:noProof/>
      </w:rPr>
      <w:fldChar w:fldCharType="end"/>
    </w:r>
  </w:p>
  <w:p w14:paraId="272DF479" w14:textId="77777777" w:rsidR="00D81E3D" w:rsidRDefault="00D81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645A" w14:textId="77777777" w:rsidR="00877D34" w:rsidRDefault="00877D34" w:rsidP="00D81E3D">
      <w:r>
        <w:separator/>
      </w:r>
    </w:p>
  </w:footnote>
  <w:footnote w:type="continuationSeparator" w:id="0">
    <w:p w14:paraId="5031C44F" w14:textId="77777777" w:rsidR="00877D34" w:rsidRDefault="00877D34" w:rsidP="00D8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564"/>
    <w:multiLevelType w:val="multilevel"/>
    <w:tmpl w:val="2BB06BDA"/>
    <w:numStyleLink w:val="Style1"/>
  </w:abstractNum>
  <w:abstractNum w:abstractNumId="1" w15:restartNumberingAfterBreak="0">
    <w:nsid w:val="03743A0C"/>
    <w:multiLevelType w:val="multilevel"/>
    <w:tmpl w:val="2BB06BD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84644"/>
    <w:multiLevelType w:val="multilevel"/>
    <w:tmpl w:val="2BB06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D54A2C"/>
    <w:multiLevelType w:val="multilevel"/>
    <w:tmpl w:val="2BB06BD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BC3F18"/>
    <w:multiLevelType w:val="multilevel"/>
    <w:tmpl w:val="2BB06BDA"/>
    <w:styleLink w:val="Style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1619490">
    <w:abstractNumId w:val="0"/>
  </w:num>
  <w:num w:numId="2" w16cid:durableId="173345688">
    <w:abstractNumId w:val="2"/>
  </w:num>
  <w:num w:numId="3" w16cid:durableId="587151181">
    <w:abstractNumId w:val="4"/>
  </w:num>
  <w:num w:numId="4" w16cid:durableId="1050226040">
    <w:abstractNumId w:val="3"/>
  </w:num>
  <w:num w:numId="5" w16cid:durableId="360399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D9"/>
    <w:rsid w:val="000002F1"/>
    <w:rsid w:val="00000D55"/>
    <w:rsid w:val="00001678"/>
    <w:rsid w:val="0000183A"/>
    <w:rsid w:val="00003C00"/>
    <w:rsid w:val="0000407B"/>
    <w:rsid w:val="00004B65"/>
    <w:rsid w:val="00006D1A"/>
    <w:rsid w:val="00007C17"/>
    <w:rsid w:val="000119DD"/>
    <w:rsid w:val="00012F38"/>
    <w:rsid w:val="0001514F"/>
    <w:rsid w:val="00015A29"/>
    <w:rsid w:val="000169A3"/>
    <w:rsid w:val="00017B3E"/>
    <w:rsid w:val="0002066D"/>
    <w:rsid w:val="00020888"/>
    <w:rsid w:val="000220A5"/>
    <w:rsid w:val="00023398"/>
    <w:rsid w:val="000236F5"/>
    <w:rsid w:val="0002443A"/>
    <w:rsid w:val="00024BE4"/>
    <w:rsid w:val="000256C6"/>
    <w:rsid w:val="00026CB4"/>
    <w:rsid w:val="00030900"/>
    <w:rsid w:val="000314CB"/>
    <w:rsid w:val="00031DD2"/>
    <w:rsid w:val="00033A52"/>
    <w:rsid w:val="00036214"/>
    <w:rsid w:val="00037372"/>
    <w:rsid w:val="000374D5"/>
    <w:rsid w:val="00040DA0"/>
    <w:rsid w:val="00041774"/>
    <w:rsid w:val="00042D6B"/>
    <w:rsid w:val="00043327"/>
    <w:rsid w:val="00043C58"/>
    <w:rsid w:val="000509F5"/>
    <w:rsid w:val="00051287"/>
    <w:rsid w:val="00051397"/>
    <w:rsid w:val="00051BE8"/>
    <w:rsid w:val="00051DF6"/>
    <w:rsid w:val="000526F5"/>
    <w:rsid w:val="000547C0"/>
    <w:rsid w:val="00054EF2"/>
    <w:rsid w:val="00056093"/>
    <w:rsid w:val="00061851"/>
    <w:rsid w:val="00061EB1"/>
    <w:rsid w:val="00064C00"/>
    <w:rsid w:val="00065A80"/>
    <w:rsid w:val="00067CB3"/>
    <w:rsid w:val="00071CD4"/>
    <w:rsid w:val="00072ABC"/>
    <w:rsid w:val="00073A6C"/>
    <w:rsid w:val="00075A20"/>
    <w:rsid w:val="00077AC1"/>
    <w:rsid w:val="00081A3F"/>
    <w:rsid w:val="000838FA"/>
    <w:rsid w:val="00084D73"/>
    <w:rsid w:val="00085A78"/>
    <w:rsid w:val="00085E5C"/>
    <w:rsid w:val="00087481"/>
    <w:rsid w:val="00087A39"/>
    <w:rsid w:val="00090BDE"/>
    <w:rsid w:val="00091362"/>
    <w:rsid w:val="00091952"/>
    <w:rsid w:val="000927EE"/>
    <w:rsid w:val="00094374"/>
    <w:rsid w:val="00094D90"/>
    <w:rsid w:val="000A084F"/>
    <w:rsid w:val="000A11E4"/>
    <w:rsid w:val="000A5AE3"/>
    <w:rsid w:val="000A64ED"/>
    <w:rsid w:val="000A6EF8"/>
    <w:rsid w:val="000A7180"/>
    <w:rsid w:val="000A785A"/>
    <w:rsid w:val="000B0756"/>
    <w:rsid w:val="000B1CC8"/>
    <w:rsid w:val="000B7B61"/>
    <w:rsid w:val="000C0739"/>
    <w:rsid w:val="000C1B30"/>
    <w:rsid w:val="000C24B8"/>
    <w:rsid w:val="000C47AC"/>
    <w:rsid w:val="000C5DED"/>
    <w:rsid w:val="000C68BD"/>
    <w:rsid w:val="000D0F74"/>
    <w:rsid w:val="000D18F1"/>
    <w:rsid w:val="000D22CF"/>
    <w:rsid w:val="000D2712"/>
    <w:rsid w:val="000D45A9"/>
    <w:rsid w:val="000D7160"/>
    <w:rsid w:val="000D7D72"/>
    <w:rsid w:val="000E0B55"/>
    <w:rsid w:val="000E1789"/>
    <w:rsid w:val="000E19F5"/>
    <w:rsid w:val="000E1ADE"/>
    <w:rsid w:val="000E239D"/>
    <w:rsid w:val="000E47CD"/>
    <w:rsid w:val="000E4810"/>
    <w:rsid w:val="000E4EB0"/>
    <w:rsid w:val="000E5921"/>
    <w:rsid w:val="000E72A3"/>
    <w:rsid w:val="000E7564"/>
    <w:rsid w:val="000E7633"/>
    <w:rsid w:val="000F05AF"/>
    <w:rsid w:val="000F07F3"/>
    <w:rsid w:val="000F1289"/>
    <w:rsid w:val="000F2910"/>
    <w:rsid w:val="000F39E1"/>
    <w:rsid w:val="0010014F"/>
    <w:rsid w:val="00102586"/>
    <w:rsid w:val="0010277C"/>
    <w:rsid w:val="00102E09"/>
    <w:rsid w:val="00102EDE"/>
    <w:rsid w:val="001030CB"/>
    <w:rsid w:val="00104A17"/>
    <w:rsid w:val="00105410"/>
    <w:rsid w:val="001105CE"/>
    <w:rsid w:val="00111703"/>
    <w:rsid w:val="0011236E"/>
    <w:rsid w:val="00112B68"/>
    <w:rsid w:val="00113D68"/>
    <w:rsid w:val="00114447"/>
    <w:rsid w:val="00115A09"/>
    <w:rsid w:val="00115A74"/>
    <w:rsid w:val="001169FE"/>
    <w:rsid w:val="00117687"/>
    <w:rsid w:val="001204C2"/>
    <w:rsid w:val="00122534"/>
    <w:rsid w:val="00122551"/>
    <w:rsid w:val="00122631"/>
    <w:rsid w:val="0012284E"/>
    <w:rsid w:val="001235FF"/>
    <w:rsid w:val="00123756"/>
    <w:rsid w:val="001248E4"/>
    <w:rsid w:val="00124AAF"/>
    <w:rsid w:val="00125A76"/>
    <w:rsid w:val="00130EDC"/>
    <w:rsid w:val="001327FF"/>
    <w:rsid w:val="00134C61"/>
    <w:rsid w:val="0013503B"/>
    <w:rsid w:val="001350D9"/>
    <w:rsid w:val="001359D1"/>
    <w:rsid w:val="0013606C"/>
    <w:rsid w:val="0014066A"/>
    <w:rsid w:val="00141F8F"/>
    <w:rsid w:val="00145D51"/>
    <w:rsid w:val="0015172C"/>
    <w:rsid w:val="0015191F"/>
    <w:rsid w:val="00154539"/>
    <w:rsid w:val="00155D01"/>
    <w:rsid w:val="001562BB"/>
    <w:rsid w:val="00157BE0"/>
    <w:rsid w:val="00160052"/>
    <w:rsid w:val="001617D9"/>
    <w:rsid w:val="00162832"/>
    <w:rsid w:val="00163309"/>
    <w:rsid w:val="0016480E"/>
    <w:rsid w:val="0016509B"/>
    <w:rsid w:val="00167257"/>
    <w:rsid w:val="0016798F"/>
    <w:rsid w:val="00172214"/>
    <w:rsid w:val="00172574"/>
    <w:rsid w:val="00172FD0"/>
    <w:rsid w:val="00173AF3"/>
    <w:rsid w:val="00173FFB"/>
    <w:rsid w:val="00174167"/>
    <w:rsid w:val="0017432E"/>
    <w:rsid w:val="0017438D"/>
    <w:rsid w:val="00174986"/>
    <w:rsid w:val="00174DAD"/>
    <w:rsid w:val="00181C85"/>
    <w:rsid w:val="00183E0E"/>
    <w:rsid w:val="001841F7"/>
    <w:rsid w:val="00186128"/>
    <w:rsid w:val="001878AA"/>
    <w:rsid w:val="00187ED1"/>
    <w:rsid w:val="00187F28"/>
    <w:rsid w:val="0019241C"/>
    <w:rsid w:val="001930E1"/>
    <w:rsid w:val="00194165"/>
    <w:rsid w:val="001948D4"/>
    <w:rsid w:val="001948F8"/>
    <w:rsid w:val="00195037"/>
    <w:rsid w:val="001950EC"/>
    <w:rsid w:val="0019543A"/>
    <w:rsid w:val="00197E4D"/>
    <w:rsid w:val="001A0642"/>
    <w:rsid w:val="001A097F"/>
    <w:rsid w:val="001A0E74"/>
    <w:rsid w:val="001A127E"/>
    <w:rsid w:val="001A3BFB"/>
    <w:rsid w:val="001A3DBF"/>
    <w:rsid w:val="001A3FB0"/>
    <w:rsid w:val="001A407E"/>
    <w:rsid w:val="001A441A"/>
    <w:rsid w:val="001A468A"/>
    <w:rsid w:val="001A5935"/>
    <w:rsid w:val="001A7229"/>
    <w:rsid w:val="001B0AFF"/>
    <w:rsid w:val="001B0EBB"/>
    <w:rsid w:val="001B0EF7"/>
    <w:rsid w:val="001B20DC"/>
    <w:rsid w:val="001B2A81"/>
    <w:rsid w:val="001B30E6"/>
    <w:rsid w:val="001B3770"/>
    <w:rsid w:val="001B40CF"/>
    <w:rsid w:val="001B5EB6"/>
    <w:rsid w:val="001B71F5"/>
    <w:rsid w:val="001B7EA0"/>
    <w:rsid w:val="001B7FB2"/>
    <w:rsid w:val="001C2867"/>
    <w:rsid w:val="001C2D2F"/>
    <w:rsid w:val="001C2F83"/>
    <w:rsid w:val="001C668B"/>
    <w:rsid w:val="001C750A"/>
    <w:rsid w:val="001D022B"/>
    <w:rsid w:val="001D0502"/>
    <w:rsid w:val="001D0636"/>
    <w:rsid w:val="001D1FEC"/>
    <w:rsid w:val="001D351E"/>
    <w:rsid w:val="001D4731"/>
    <w:rsid w:val="001D4853"/>
    <w:rsid w:val="001D4FD9"/>
    <w:rsid w:val="001D6DEC"/>
    <w:rsid w:val="001E117C"/>
    <w:rsid w:val="001E1320"/>
    <w:rsid w:val="001E2C22"/>
    <w:rsid w:val="001E531F"/>
    <w:rsid w:val="001F52E5"/>
    <w:rsid w:val="001F552D"/>
    <w:rsid w:val="001F78AC"/>
    <w:rsid w:val="001F7EF7"/>
    <w:rsid w:val="002019D0"/>
    <w:rsid w:val="00204B8E"/>
    <w:rsid w:val="0020555E"/>
    <w:rsid w:val="00210859"/>
    <w:rsid w:val="0021177D"/>
    <w:rsid w:val="00212B0F"/>
    <w:rsid w:val="0021518D"/>
    <w:rsid w:val="002151BF"/>
    <w:rsid w:val="00217E51"/>
    <w:rsid w:val="002206F1"/>
    <w:rsid w:val="00221133"/>
    <w:rsid w:val="0022126C"/>
    <w:rsid w:val="002214FE"/>
    <w:rsid w:val="002218B9"/>
    <w:rsid w:val="00221C79"/>
    <w:rsid w:val="00222A19"/>
    <w:rsid w:val="00223A3C"/>
    <w:rsid w:val="00223F1B"/>
    <w:rsid w:val="00224377"/>
    <w:rsid w:val="00225DF6"/>
    <w:rsid w:val="002265BB"/>
    <w:rsid w:val="002272F5"/>
    <w:rsid w:val="00227B00"/>
    <w:rsid w:val="00232C0F"/>
    <w:rsid w:val="002346D9"/>
    <w:rsid w:val="00234DBC"/>
    <w:rsid w:val="002353DD"/>
    <w:rsid w:val="002354CF"/>
    <w:rsid w:val="00235D39"/>
    <w:rsid w:val="0023694B"/>
    <w:rsid w:val="00236BB2"/>
    <w:rsid w:val="00241193"/>
    <w:rsid w:val="0024170B"/>
    <w:rsid w:val="0024195F"/>
    <w:rsid w:val="00241C73"/>
    <w:rsid w:val="002423FC"/>
    <w:rsid w:val="00242424"/>
    <w:rsid w:val="00242543"/>
    <w:rsid w:val="00243090"/>
    <w:rsid w:val="00243455"/>
    <w:rsid w:val="00243D1D"/>
    <w:rsid w:val="002444A8"/>
    <w:rsid w:val="002455AC"/>
    <w:rsid w:val="0024573E"/>
    <w:rsid w:val="00251083"/>
    <w:rsid w:val="0025226E"/>
    <w:rsid w:val="0025392A"/>
    <w:rsid w:val="00253A73"/>
    <w:rsid w:val="0025673F"/>
    <w:rsid w:val="00261A75"/>
    <w:rsid w:val="00263574"/>
    <w:rsid w:val="00265DE5"/>
    <w:rsid w:val="002665AB"/>
    <w:rsid w:val="00266CF7"/>
    <w:rsid w:val="002722EC"/>
    <w:rsid w:val="00272481"/>
    <w:rsid w:val="00274B7D"/>
    <w:rsid w:val="00276892"/>
    <w:rsid w:val="00276E3E"/>
    <w:rsid w:val="00277294"/>
    <w:rsid w:val="00280C09"/>
    <w:rsid w:val="00280CBD"/>
    <w:rsid w:val="00281BEB"/>
    <w:rsid w:val="00283B66"/>
    <w:rsid w:val="0028531E"/>
    <w:rsid w:val="00285F6D"/>
    <w:rsid w:val="002878F5"/>
    <w:rsid w:val="00287F6A"/>
    <w:rsid w:val="00290CF7"/>
    <w:rsid w:val="002919E3"/>
    <w:rsid w:val="00291B7D"/>
    <w:rsid w:val="00292BD1"/>
    <w:rsid w:val="0029454D"/>
    <w:rsid w:val="00296A13"/>
    <w:rsid w:val="002976E5"/>
    <w:rsid w:val="002978E6"/>
    <w:rsid w:val="00297FD2"/>
    <w:rsid w:val="002A010F"/>
    <w:rsid w:val="002A1538"/>
    <w:rsid w:val="002A15DE"/>
    <w:rsid w:val="002A258F"/>
    <w:rsid w:val="002A2B20"/>
    <w:rsid w:val="002A419F"/>
    <w:rsid w:val="002A47CE"/>
    <w:rsid w:val="002A48FD"/>
    <w:rsid w:val="002A6AEB"/>
    <w:rsid w:val="002A71D7"/>
    <w:rsid w:val="002A72A3"/>
    <w:rsid w:val="002B0C55"/>
    <w:rsid w:val="002B30D1"/>
    <w:rsid w:val="002B462B"/>
    <w:rsid w:val="002B5743"/>
    <w:rsid w:val="002B5C74"/>
    <w:rsid w:val="002B7405"/>
    <w:rsid w:val="002C061E"/>
    <w:rsid w:val="002C0A89"/>
    <w:rsid w:val="002C18F9"/>
    <w:rsid w:val="002C1BEA"/>
    <w:rsid w:val="002C2C43"/>
    <w:rsid w:val="002C3C81"/>
    <w:rsid w:val="002C54F5"/>
    <w:rsid w:val="002C5A3E"/>
    <w:rsid w:val="002C7252"/>
    <w:rsid w:val="002D0B7B"/>
    <w:rsid w:val="002D0D33"/>
    <w:rsid w:val="002D2030"/>
    <w:rsid w:val="002D2C69"/>
    <w:rsid w:val="002D37B5"/>
    <w:rsid w:val="002D423A"/>
    <w:rsid w:val="002D42FC"/>
    <w:rsid w:val="002D4B05"/>
    <w:rsid w:val="002D518B"/>
    <w:rsid w:val="002D56E8"/>
    <w:rsid w:val="002D5717"/>
    <w:rsid w:val="002D5C5F"/>
    <w:rsid w:val="002D68A3"/>
    <w:rsid w:val="002D70D1"/>
    <w:rsid w:val="002D72D8"/>
    <w:rsid w:val="002E0A45"/>
    <w:rsid w:val="002E3187"/>
    <w:rsid w:val="002E5631"/>
    <w:rsid w:val="002E5965"/>
    <w:rsid w:val="002E5FA8"/>
    <w:rsid w:val="002E62E9"/>
    <w:rsid w:val="002E7498"/>
    <w:rsid w:val="002F0F68"/>
    <w:rsid w:val="002F2303"/>
    <w:rsid w:val="002F2EAD"/>
    <w:rsid w:val="002F30AD"/>
    <w:rsid w:val="002F556D"/>
    <w:rsid w:val="002F586E"/>
    <w:rsid w:val="002F5BB0"/>
    <w:rsid w:val="002F7285"/>
    <w:rsid w:val="002F7CF5"/>
    <w:rsid w:val="00300B7B"/>
    <w:rsid w:val="00300C2B"/>
    <w:rsid w:val="00300EE6"/>
    <w:rsid w:val="003022D5"/>
    <w:rsid w:val="003043D0"/>
    <w:rsid w:val="003044A6"/>
    <w:rsid w:val="00304EA1"/>
    <w:rsid w:val="00306993"/>
    <w:rsid w:val="003070B4"/>
    <w:rsid w:val="00310C4D"/>
    <w:rsid w:val="003123FE"/>
    <w:rsid w:val="00315017"/>
    <w:rsid w:val="0031555B"/>
    <w:rsid w:val="00315985"/>
    <w:rsid w:val="0031701A"/>
    <w:rsid w:val="00317BC4"/>
    <w:rsid w:val="00320359"/>
    <w:rsid w:val="00320B05"/>
    <w:rsid w:val="003212A9"/>
    <w:rsid w:val="003227BC"/>
    <w:rsid w:val="0032327E"/>
    <w:rsid w:val="00323B30"/>
    <w:rsid w:val="0032423B"/>
    <w:rsid w:val="003249E9"/>
    <w:rsid w:val="003261EA"/>
    <w:rsid w:val="00327567"/>
    <w:rsid w:val="00333015"/>
    <w:rsid w:val="00333798"/>
    <w:rsid w:val="003347C3"/>
    <w:rsid w:val="003348E6"/>
    <w:rsid w:val="00334F0D"/>
    <w:rsid w:val="003358BF"/>
    <w:rsid w:val="00335F64"/>
    <w:rsid w:val="0033639C"/>
    <w:rsid w:val="00336793"/>
    <w:rsid w:val="00336F96"/>
    <w:rsid w:val="003375BA"/>
    <w:rsid w:val="00341927"/>
    <w:rsid w:val="003427C9"/>
    <w:rsid w:val="003429A6"/>
    <w:rsid w:val="00343B8E"/>
    <w:rsid w:val="003441B6"/>
    <w:rsid w:val="003446A8"/>
    <w:rsid w:val="00344CFF"/>
    <w:rsid w:val="003456E0"/>
    <w:rsid w:val="003461DD"/>
    <w:rsid w:val="00350465"/>
    <w:rsid w:val="003557DD"/>
    <w:rsid w:val="0035795D"/>
    <w:rsid w:val="00357970"/>
    <w:rsid w:val="00360536"/>
    <w:rsid w:val="0036101B"/>
    <w:rsid w:val="003612BB"/>
    <w:rsid w:val="0036189D"/>
    <w:rsid w:val="00362224"/>
    <w:rsid w:val="00365D8E"/>
    <w:rsid w:val="00366B00"/>
    <w:rsid w:val="00367B42"/>
    <w:rsid w:val="00373A1F"/>
    <w:rsid w:val="00374453"/>
    <w:rsid w:val="0037551C"/>
    <w:rsid w:val="003766A6"/>
    <w:rsid w:val="00377B61"/>
    <w:rsid w:val="0038073C"/>
    <w:rsid w:val="00381C83"/>
    <w:rsid w:val="00382A7A"/>
    <w:rsid w:val="003845BF"/>
    <w:rsid w:val="00384A2D"/>
    <w:rsid w:val="00386697"/>
    <w:rsid w:val="003868E9"/>
    <w:rsid w:val="003871DF"/>
    <w:rsid w:val="00387317"/>
    <w:rsid w:val="00390820"/>
    <w:rsid w:val="0039112E"/>
    <w:rsid w:val="003919AE"/>
    <w:rsid w:val="00391C36"/>
    <w:rsid w:val="00391F37"/>
    <w:rsid w:val="0039264F"/>
    <w:rsid w:val="003928F8"/>
    <w:rsid w:val="00393030"/>
    <w:rsid w:val="00394C10"/>
    <w:rsid w:val="003952B0"/>
    <w:rsid w:val="0039715D"/>
    <w:rsid w:val="003A00BE"/>
    <w:rsid w:val="003A0F94"/>
    <w:rsid w:val="003A1CC9"/>
    <w:rsid w:val="003A1DD2"/>
    <w:rsid w:val="003A3F54"/>
    <w:rsid w:val="003A564A"/>
    <w:rsid w:val="003A5754"/>
    <w:rsid w:val="003A5E66"/>
    <w:rsid w:val="003A7B43"/>
    <w:rsid w:val="003B0059"/>
    <w:rsid w:val="003B134A"/>
    <w:rsid w:val="003B14D5"/>
    <w:rsid w:val="003B1DE3"/>
    <w:rsid w:val="003B1FDC"/>
    <w:rsid w:val="003B257A"/>
    <w:rsid w:val="003B2FF5"/>
    <w:rsid w:val="003B4AF0"/>
    <w:rsid w:val="003B4CD7"/>
    <w:rsid w:val="003B58A3"/>
    <w:rsid w:val="003B73A6"/>
    <w:rsid w:val="003C273C"/>
    <w:rsid w:val="003C3B06"/>
    <w:rsid w:val="003C3EED"/>
    <w:rsid w:val="003C4E85"/>
    <w:rsid w:val="003C5FD1"/>
    <w:rsid w:val="003C60E2"/>
    <w:rsid w:val="003C6966"/>
    <w:rsid w:val="003C6BBC"/>
    <w:rsid w:val="003C717B"/>
    <w:rsid w:val="003C7502"/>
    <w:rsid w:val="003C7D95"/>
    <w:rsid w:val="003D1EDD"/>
    <w:rsid w:val="003D22D6"/>
    <w:rsid w:val="003D248E"/>
    <w:rsid w:val="003D2630"/>
    <w:rsid w:val="003D3BF0"/>
    <w:rsid w:val="003D48F4"/>
    <w:rsid w:val="003D499F"/>
    <w:rsid w:val="003D562E"/>
    <w:rsid w:val="003D5ED3"/>
    <w:rsid w:val="003D61E2"/>
    <w:rsid w:val="003D7AB2"/>
    <w:rsid w:val="003D7EF6"/>
    <w:rsid w:val="003E0DBA"/>
    <w:rsid w:val="003E0E8C"/>
    <w:rsid w:val="003E7E12"/>
    <w:rsid w:val="003F0380"/>
    <w:rsid w:val="003F0BBC"/>
    <w:rsid w:val="003F0E1D"/>
    <w:rsid w:val="003F1038"/>
    <w:rsid w:val="003F1F56"/>
    <w:rsid w:val="003F3CA9"/>
    <w:rsid w:val="003F3FC5"/>
    <w:rsid w:val="003F53A7"/>
    <w:rsid w:val="003F5C36"/>
    <w:rsid w:val="003F607D"/>
    <w:rsid w:val="003F6AF7"/>
    <w:rsid w:val="003F78E6"/>
    <w:rsid w:val="00400CEF"/>
    <w:rsid w:val="00402F0A"/>
    <w:rsid w:val="004040C2"/>
    <w:rsid w:val="00406B1C"/>
    <w:rsid w:val="00410F22"/>
    <w:rsid w:val="00411255"/>
    <w:rsid w:val="00411A7B"/>
    <w:rsid w:val="00412180"/>
    <w:rsid w:val="004140D4"/>
    <w:rsid w:val="00414205"/>
    <w:rsid w:val="004147A0"/>
    <w:rsid w:val="00415381"/>
    <w:rsid w:val="00415D7B"/>
    <w:rsid w:val="00416CB6"/>
    <w:rsid w:val="004175C0"/>
    <w:rsid w:val="00420D61"/>
    <w:rsid w:val="004213CE"/>
    <w:rsid w:val="004231FE"/>
    <w:rsid w:val="00423CB7"/>
    <w:rsid w:val="0042449D"/>
    <w:rsid w:val="00425591"/>
    <w:rsid w:val="0042744F"/>
    <w:rsid w:val="00430264"/>
    <w:rsid w:val="00433EB6"/>
    <w:rsid w:val="00433FF3"/>
    <w:rsid w:val="0043471A"/>
    <w:rsid w:val="00434FFC"/>
    <w:rsid w:val="0043692F"/>
    <w:rsid w:val="0044090D"/>
    <w:rsid w:val="004429EF"/>
    <w:rsid w:val="00443129"/>
    <w:rsid w:val="00443D8D"/>
    <w:rsid w:val="00444FDB"/>
    <w:rsid w:val="0044519F"/>
    <w:rsid w:val="00445A71"/>
    <w:rsid w:val="004518C6"/>
    <w:rsid w:val="004520D3"/>
    <w:rsid w:val="004541E5"/>
    <w:rsid w:val="00455437"/>
    <w:rsid w:val="004604F7"/>
    <w:rsid w:val="0046053E"/>
    <w:rsid w:val="004619D3"/>
    <w:rsid w:val="00462530"/>
    <w:rsid w:val="0046258A"/>
    <w:rsid w:val="00462824"/>
    <w:rsid w:val="00462F97"/>
    <w:rsid w:val="004631FA"/>
    <w:rsid w:val="004651C9"/>
    <w:rsid w:val="00465C08"/>
    <w:rsid w:val="0046718C"/>
    <w:rsid w:val="00467262"/>
    <w:rsid w:val="00467E0E"/>
    <w:rsid w:val="0047008D"/>
    <w:rsid w:val="0047055E"/>
    <w:rsid w:val="00471DDF"/>
    <w:rsid w:val="004751D2"/>
    <w:rsid w:val="00475479"/>
    <w:rsid w:val="00475514"/>
    <w:rsid w:val="0047657D"/>
    <w:rsid w:val="00476580"/>
    <w:rsid w:val="004767F4"/>
    <w:rsid w:val="004769F6"/>
    <w:rsid w:val="00477669"/>
    <w:rsid w:val="00477852"/>
    <w:rsid w:val="0048108A"/>
    <w:rsid w:val="004811AA"/>
    <w:rsid w:val="00481880"/>
    <w:rsid w:val="00481974"/>
    <w:rsid w:val="004825BA"/>
    <w:rsid w:val="00482784"/>
    <w:rsid w:val="0048342A"/>
    <w:rsid w:val="00484011"/>
    <w:rsid w:val="00487370"/>
    <w:rsid w:val="0049054B"/>
    <w:rsid w:val="0049079C"/>
    <w:rsid w:val="00491342"/>
    <w:rsid w:val="00493624"/>
    <w:rsid w:val="004939DA"/>
    <w:rsid w:val="004956E3"/>
    <w:rsid w:val="004956E5"/>
    <w:rsid w:val="004957AB"/>
    <w:rsid w:val="004A166C"/>
    <w:rsid w:val="004A1885"/>
    <w:rsid w:val="004A1E65"/>
    <w:rsid w:val="004A37D4"/>
    <w:rsid w:val="004A3C59"/>
    <w:rsid w:val="004A6833"/>
    <w:rsid w:val="004A71A6"/>
    <w:rsid w:val="004A7FB1"/>
    <w:rsid w:val="004B14AD"/>
    <w:rsid w:val="004B16FD"/>
    <w:rsid w:val="004B176A"/>
    <w:rsid w:val="004B17E9"/>
    <w:rsid w:val="004B1D89"/>
    <w:rsid w:val="004B223E"/>
    <w:rsid w:val="004B2676"/>
    <w:rsid w:val="004B305E"/>
    <w:rsid w:val="004B3B63"/>
    <w:rsid w:val="004B4C91"/>
    <w:rsid w:val="004B4E90"/>
    <w:rsid w:val="004B5CAD"/>
    <w:rsid w:val="004B5FBF"/>
    <w:rsid w:val="004B7105"/>
    <w:rsid w:val="004B71D6"/>
    <w:rsid w:val="004B7411"/>
    <w:rsid w:val="004C0508"/>
    <w:rsid w:val="004C0A4E"/>
    <w:rsid w:val="004C0C2A"/>
    <w:rsid w:val="004C0DAA"/>
    <w:rsid w:val="004C12AE"/>
    <w:rsid w:val="004C1379"/>
    <w:rsid w:val="004C1631"/>
    <w:rsid w:val="004C1919"/>
    <w:rsid w:val="004C1BF1"/>
    <w:rsid w:val="004C2B9E"/>
    <w:rsid w:val="004C4331"/>
    <w:rsid w:val="004C4BAD"/>
    <w:rsid w:val="004C5DA5"/>
    <w:rsid w:val="004C702C"/>
    <w:rsid w:val="004C759B"/>
    <w:rsid w:val="004D0270"/>
    <w:rsid w:val="004D0E4D"/>
    <w:rsid w:val="004D153A"/>
    <w:rsid w:val="004D16DA"/>
    <w:rsid w:val="004D4646"/>
    <w:rsid w:val="004D6DF6"/>
    <w:rsid w:val="004D7CF0"/>
    <w:rsid w:val="004E0A1C"/>
    <w:rsid w:val="004E1A74"/>
    <w:rsid w:val="004E1E48"/>
    <w:rsid w:val="004E2B29"/>
    <w:rsid w:val="004E37B4"/>
    <w:rsid w:val="004E735C"/>
    <w:rsid w:val="004E7401"/>
    <w:rsid w:val="004F0279"/>
    <w:rsid w:val="004F0285"/>
    <w:rsid w:val="004F036D"/>
    <w:rsid w:val="004F2400"/>
    <w:rsid w:val="004F2618"/>
    <w:rsid w:val="004F3FCC"/>
    <w:rsid w:val="004F52F9"/>
    <w:rsid w:val="004F6843"/>
    <w:rsid w:val="004F731E"/>
    <w:rsid w:val="004F752D"/>
    <w:rsid w:val="004F7F38"/>
    <w:rsid w:val="00500073"/>
    <w:rsid w:val="00500D16"/>
    <w:rsid w:val="00500E47"/>
    <w:rsid w:val="00501B93"/>
    <w:rsid w:val="00501B9A"/>
    <w:rsid w:val="00502962"/>
    <w:rsid w:val="00502A12"/>
    <w:rsid w:val="00506905"/>
    <w:rsid w:val="00507C0C"/>
    <w:rsid w:val="00511A39"/>
    <w:rsid w:val="00512A22"/>
    <w:rsid w:val="00512C67"/>
    <w:rsid w:val="00514220"/>
    <w:rsid w:val="0051643A"/>
    <w:rsid w:val="00516B8E"/>
    <w:rsid w:val="0051758F"/>
    <w:rsid w:val="0051799D"/>
    <w:rsid w:val="00517E5B"/>
    <w:rsid w:val="00520111"/>
    <w:rsid w:val="00521281"/>
    <w:rsid w:val="00521FB6"/>
    <w:rsid w:val="005221BE"/>
    <w:rsid w:val="0052365D"/>
    <w:rsid w:val="00523CBF"/>
    <w:rsid w:val="0052418A"/>
    <w:rsid w:val="005253A4"/>
    <w:rsid w:val="005273FC"/>
    <w:rsid w:val="00527A66"/>
    <w:rsid w:val="00527FC1"/>
    <w:rsid w:val="00531252"/>
    <w:rsid w:val="00532F36"/>
    <w:rsid w:val="00533638"/>
    <w:rsid w:val="00535159"/>
    <w:rsid w:val="00536BF3"/>
    <w:rsid w:val="005374DD"/>
    <w:rsid w:val="005421C2"/>
    <w:rsid w:val="005455C2"/>
    <w:rsid w:val="00546436"/>
    <w:rsid w:val="0055184F"/>
    <w:rsid w:val="00551D61"/>
    <w:rsid w:val="005522B1"/>
    <w:rsid w:val="00552634"/>
    <w:rsid w:val="00554241"/>
    <w:rsid w:val="0055491E"/>
    <w:rsid w:val="00555FCB"/>
    <w:rsid w:val="005569B6"/>
    <w:rsid w:val="005577B5"/>
    <w:rsid w:val="00560786"/>
    <w:rsid w:val="00561E70"/>
    <w:rsid w:val="00563023"/>
    <w:rsid w:val="0056385E"/>
    <w:rsid w:val="00563B8F"/>
    <w:rsid w:val="005652C4"/>
    <w:rsid w:val="00566260"/>
    <w:rsid w:val="005665FE"/>
    <w:rsid w:val="00567850"/>
    <w:rsid w:val="0056789D"/>
    <w:rsid w:val="0057089E"/>
    <w:rsid w:val="00570CBF"/>
    <w:rsid w:val="0057129C"/>
    <w:rsid w:val="005716E3"/>
    <w:rsid w:val="005736F7"/>
    <w:rsid w:val="00573FD7"/>
    <w:rsid w:val="005745B4"/>
    <w:rsid w:val="00575014"/>
    <w:rsid w:val="00575273"/>
    <w:rsid w:val="0057616F"/>
    <w:rsid w:val="0057665A"/>
    <w:rsid w:val="0057669C"/>
    <w:rsid w:val="00576B37"/>
    <w:rsid w:val="00580A66"/>
    <w:rsid w:val="005817AC"/>
    <w:rsid w:val="00581C35"/>
    <w:rsid w:val="00582445"/>
    <w:rsid w:val="00582B55"/>
    <w:rsid w:val="00582CBE"/>
    <w:rsid w:val="0058464B"/>
    <w:rsid w:val="00584F40"/>
    <w:rsid w:val="00585462"/>
    <w:rsid w:val="00585594"/>
    <w:rsid w:val="00586AF9"/>
    <w:rsid w:val="00590FAD"/>
    <w:rsid w:val="00591133"/>
    <w:rsid w:val="005918B5"/>
    <w:rsid w:val="0059198C"/>
    <w:rsid w:val="00591994"/>
    <w:rsid w:val="0059199D"/>
    <w:rsid w:val="00591B19"/>
    <w:rsid w:val="00591C91"/>
    <w:rsid w:val="0059252F"/>
    <w:rsid w:val="00592C52"/>
    <w:rsid w:val="00593A8D"/>
    <w:rsid w:val="00594C25"/>
    <w:rsid w:val="00594EB4"/>
    <w:rsid w:val="00595940"/>
    <w:rsid w:val="00595D37"/>
    <w:rsid w:val="005A0563"/>
    <w:rsid w:val="005A086E"/>
    <w:rsid w:val="005A2979"/>
    <w:rsid w:val="005A2EFD"/>
    <w:rsid w:val="005A2F3C"/>
    <w:rsid w:val="005A34C7"/>
    <w:rsid w:val="005A406E"/>
    <w:rsid w:val="005A4872"/>
    <w:rsid w:val="005A5D41"/>
    <w:rsid w:val="005A66A0"/>
    <w:rsid w:val="005A7B07"/>
    <w:rsid w:val="005B1866"/>
    <w:rsid w:val="005B2A6B"/>
    <w:rsid w:val="005B4116"/>
    <w:rsid w:val="005B6148"/>
    <w:rsid w:val="005B63CB"/>
    <w:rsid w:val="005B7F7D"/>
    <w:rsid w:val="005C108F"/>
    <w:rsid w:val="005C20AD"/>
    <w:rsid w:val="005C4747"/>
    <w:rsid w:val="005C4979"/>
    <w:rsid w:val="005C5140"/>
    <w:rsid w:val="005D0706"/>
    <w:rsid w:val="005D0C7B"/>
    <w:rsid w:val="005D2997"/>
    <w:rsid w:val="005D30F9"/>
    <w:rsid w:val="005D4359"/>
    <w:rsid w:val="005D4BCD"/>
    <w:rsid w:val="005D5C0C"/>
    <w:rsid w:val="005D5EC5"/>
    <w:rsid w:val="005D603D"/>
    <w:rsid w:val="005D6826"/>
    <w:rsid w:val="005E0493"/>
    <w:rsid w:val="005E071F"/>
    <w:rsid w:val="005E196B"/>
    <w:rsid w:val="005E1ACE"/>
    <w:rsid w:val="005E23F0"/>
    <w:rsid w:val="005E35D9"/>
    <w:rsid w:val="005E44F5"/>
    <w:rsid w:val="005E4C3D"/>
    <w:rsid w:val="005E4C88"/>
    <w:rsid w:val="005E578F"/>
    <w:rsid w:val="005E5E95"/>
    <w:rsid w:val="005E7618"/>
    <w:rsid w:val="005E7FE3"/>
    <w:rsid w:val="005F21B0"/>
    <w:rsid w:val="005F249D"/>
    <w:rsid w:val="005F3610"/>
    <w:rsid w:val="005F640A"/>
    <w:rsid w:val="005F69CF"/>
    <w:rsid w:val="005F6E0B"/>
    <w:rsid w:val="005F7744"/>
    <w:rsid w:val="005F7DC9"/>
    <w:rsid w:val="00600FF7"/>
    <w:rsid w:val="00603AC4"/>
    <w:rsid w:val="00603BA0"/>
    <w:rsid w:val="00604FC2"/>
    <w:rsid w:val="00607BFE"/>
    <w:rsid w:val="006120BB"/>
    <w:rsid w:val="006122F1"/>
    <w:rsid w:val="0061294B"/>
    <w:rsid w:val="00612CF1"/>
    <w:rsid w:val="006146C9"/>
    <w:rsid w:val="00615655"/>
    <w:rsid w:val="00615BD9"/>
    <w:rsid w:val="0061727E"/>
    <w:rsid w:val="006173C3"/>
    <w:rsid w:val="00620B4B"/>
    <w:rsid w:val="00620EC5"/>
    <w:rsid w:val="0062293F"/>
    <w:rsid w:val="006244A0"/>
    <w:rsid w:val="00625453"/>
    <w:rsid w:val="0062570F"/>
    <w:rsid w:val="006257F2"/>
    <w:rsid w:val="00627863"/>
    <w:rsid w:val="00630B22"/>
    <w:rsid w:val="0063153E"/>
    <w:rsid w:val="006344FC"/>
    <w:rsid w:val="00634C24"/>
    <w:rsid w:val="00634DD1"/>
    <w:rsid w:val="00635211"/>
    <w:rsid w:val="0063610F"/>
    <w:rsid w:val="006368B6"/>
    <w:rsid w:val="00636AE5"/>
    <w:rsid w:val="00640F5F"/>
    <w:rsid w:val="00641064"/>
    <w:rsid w:val="00641D0B"/>
    <w:rsid w:val="00641FC3"/>
    <w:rsid w:val="00642552"/>
    <w:rsid w:val="006433AB"/>
    <w:rsid w:val="00644AE2"/>
    <w:rsid w:val="0064648E"/>
    <w:rsid w:val="00646550"/>
    <w:rsid w:val="006521E2"/>
    <w:rsid w:val="00652578"/>
    <w:rsid w:val="00653501"/>
    <w:rsid w:val="0065356C"/>
    <w:rsid w:val="00653A30"/>
    <w:rsid w:val="00654845"/>
    <w:rsid w:val="00654CF6"/>
    <w:rsid w:val="006555A5"/>
    <w:rsid w:val="00655AE0"/>
    <w:rsid w:val="00655DE9"/>
    <w:rsid w:val="006567F0"/>
    <w:rsid w:val="006574F7"/>
    <w:rsid w:val="00662948"/>
    <w:rsid w:val="00666370"/>
    <w:rsid w:val="00666447"/>
    <w:rsid w:val="006665F4"/>
    <w:rsid w:val="00666B0D"/>
    <w:rsid w:val="00667881"/>
    <w:rsid w:val="0067079F"/>
    <w:rsid w:val="00670F34"/>
    <w:rsid w:val="00674E3E"/>
    <w:rsid w:val="00675484"/>
    <w:rsid w:val="00675C62"/>
    <w:rsid w:val="00677746"/>
    <w:rsid w:val="00677A1B"/>
    <w:rsid w:val="00680617"/>
    <w:rsid w:val="006807DE"/>
    <w:rsid w:val="00681F87"/>
    <w:rsid w:val="006824A2"/>
    <w:rsid w:val="00682FF0"/>
    <w:rsid w:val="00684098"/>
    <w:rsid w:val="006848FF"/>
    <w:rsid w:val="00685544"/>
    <w:rsid w:val="006865AA"/>
    <w:rsid w:val="00690677"/>
    <w:rsid w:val="006907AC"/>
    <w:rsid w:val="0069269C"/>
    <w:rsid w:val="006934C9"/>
    <w:rsid w:val="0069426A"/>
    <w:rsid w:val="0069465C"/>
    <w:rsid w:val="00695E0D"/>
    <w:rsid w:val="00696935"/>
    <w:rsid w:val="00697CBC"/>
    <w:rsid w:val="00697D83"/>
    <w:rsid w:val="006A3FC2"/>
    <w:rsid w:val="006A43F4"/>
    <w:rsid w:val="006A5A5C"/>
    <w:rsid w:val="006A620B"/>
    <w:rsid w:val="006B0B6B"/>
    <w:rsid w:val="006B29FF"/>
    <w:rsid w:val="006B2FF7"/>
    <w:rsid w:val="006B3B2A"/>
    <w:rsid w:val="006B6500"/>
    <w:rsid w:val="006B6855"/>
    <w:rsid w:val="006B7B29"/>
    <w:rsid w:val="006C1647"/>
    <w:rsid w:val="006C36A4"/>
    <w:rsid w:val="006C4F71"/>
    <w:rsid w:val="006C4F8A"/>
    <w:rsid w:val="006C55E9"/>
    <w:rsid w:val="006C7DAC"/>
    <w:rsid w:val="006D012F"/>
    <w:rsid w:val="006D087D"/>
    <w:rsid w:val="006D0A02"/>
    <w:rsid w:val="006D0D2F"/>
    <w:rsid w:val="006D139D"/>
    <w:rsid w:val="006D3055"/>
    <w:rsid w:val="006D4804"/>
    <w:rsid w:val="006D4ECB"/>
    <w:rsid w:val="006D5043"/>
    <w:rsid w:val="006D529F"/>
    <w:rsid w:val="006D5A0A"/>
    <w:rsid w:val="006D62E8"/>
    <w:rsid w:val="006D7139"/>
    <w:rsid w:val="006D7C5C"/>
    <w:rsid w:val="006E16F5"/>
    <w:rsid w:val="006E2C1F"/>
    <w:rsid w:val="006E63D8"/>
    <w:rsid w:val="006E715F"/>
    <w:rsid w:val="006E7CA5"/>
    <w:rsid w:val="006F1F0B"/>
    <w:rsid w:val="006F392D"/>
    <w:rsid w:val="00700F3F"/>
    <w:rsid w:val="007015D2"/>
    <w:rsid w:val="007022B8"/>
    <w:rsid w:val="007028D1"/>
    <w:rsid w:val="0070298F"/>
    <w:rsid w:val="007033C7"/>
    <w:rsid w:val="00703CD5"/>
    <w:rsid w:val="007056B2"/>
    <w:rsid w:val="00705D89"/>
    <w:rsid w:val="00706E64"/>
    <w:rsid w:val="00707187"/>
    <w:rsid w:val="0070721B"/>
    <w:rsid w:val="007079A2"/>
    <w:rsid w:val="0071056E"/>
    <w:rsid w:val="007113B4"/>
    <w:rsid w:val="00711AF5"/>
    <w:rsid w:val="00713B4F"/>
    <w:rsid w:val="00713CCA"/>
    <w:rsid w:val="00714B3F"/>
    <w:rsid w:val="00716AE5"/>
    <w:rsid w:val="00716B4B"/>
    <w:rsid w:val="00717878"/>
    <w:rsid w:val="00717B79"/>
    <w:rsid w:val="00721558"/>
    <w:rsid w:val="00722352"/>
    <w:rsid w:val="00722ACB"/>
    <w:rsid w:val="007252DF"/>
    <w:rsid w:val="00725EDB"/>
    <w:rsid w:val="00727AC0"/>
    <w:rsid w:val="007313A4"/>
    <w:rsid w:val="00731B25"/>
    <w:rsid w:val="00733091"/>
    <w:rsid w:val="00736BF8"/>
    <w:rsid w:val="00737B0A"/>
    <w:rsid w:val="00740750"/>
    <w:rsid w:val="0074105C"/>
    <w:rsid w:val="00741D5C"/>
    <w:rsid w:val="00743D72"/>
    <w:rsid w:val="00746400"/>
    <w:rsid w:val="0074720B"/>
    <w:rsid w:val="00747635"/>
    <w:rsid w:val="00750439"/>
    <w:rsid w:val="00751C18"/>
    <w:rsid w:val="00753241"/>
    <w:rsid w:val="00753B74"/>
    <w:rsid w:val="00754138"/>
    <w:rsid w:val="007542A0"/>
    <w:rsid w:val="0075486F"/>
    <w:rsid w:val="00754948"/>
    <w:rsid w:val="00755793"/>
    <w:rsid w:val="007573FA"/>
    <w:rsid w:val="007578AF"/>
    <w:rsid w:val="00761268"/>
    <w:rsid w:val="00762ECB"/>
    <w:rsid w:val="00763DC8"/>
    <w:rsid w:val="007654C8"/>
    <w:rsid w:val="00766F31"/>
    <w:rsid w:val="00767295"/>
    <w:rsid w:val="00767699"/>
    <w:rsid w:val="007711E6"/>
    <w:rsid w:val="0077155B"/>
    <w:rsid w:val="007717EF"/>
    <w:rsid w:val="00773C48"/>
    <w:rsid w:val="00774926"/>
    <w:rsid w:val="00775786"/>
    <w:rsid w:val="00776153"/>
    <w:rsid w:val="007764DE"/>
    <w:rsid w:val="00782FAB"/>
    <w:rsid w:val="0078435E"/>
    <w:rsid w:val="007861EB"/>
    <w:rsid w:val="0078795D"/>
    <w:rsid w:val="007900C9"/>
    <w:rsid w:val="007907FC"/>
    <w:rsid w:val="00790B77"/>
    <w:rsid w:val="00790D27"/>
    <w:rsid w:val="00791F8F"/>
    <w:rsid w:val="0079256F"/>
    <w:rsid w:val="00792C61"/>
    <w:rsid w:val="0079336E"/>
    <w:rsid w:val="007934F5"/>
    <w:rsid w:val="007953D4"/>
    <w:rsid w:val="00795641"/>
    <w:rsid w:val="00796A06"/>
    <w:rsid w:val="007A14BF"/>
    <w:rsid w:val="007A45F7"/>
    <w:rsid w:val="007A49BF"/>
    <w:rsid w:val="007A5719"/>
    <w:rsid w:val="007A6FB8"/>
    <w:rsid w:val="007A7AA7"/>
    <w:rsid w:val="007B0D04"/>
    <w:rsid w:val="007B18DF"/>
    <w:rsid w:val="007B1CB4"/>
    <w:rsid w:val="007B2800"/>
    <w:rsid w:val="007B397A"/>
    <w:rsid w:val="007B448B"/>
    <w:rsid w:val="007B4F6C"/>
    <w:rsid w:val="007B5F87"/>
    <w:rsid w:val="007B72D0"/>
    <w:rsid w:val="007B7F47"/>
    <w:rsid w:val="007C0BEE"/>
    <w:rsid w:val="007C1299"/>
    <w:rsid w:val="007C25CF"/>
    <w:rsid w:val="007C3737"/>
    <w:rsid w:val="007C3F8C"/>
    <w:rsid w:val="007C415C"/>
    <w:rsid w:val="007C5794"/>
    <w:rsid w:val="007C6789"/>
    <w:rsid w:val="007C7F38"/>
    <w:rsid w:val="007D29EE"/>
    <w:rsid w:val="007D2F20"/>
    <w:rsid w:val="007D3D2D"/>
    <w:rsid w:val="007D443E"/>
    <w:rsid w:val="007D45F7"/>
    <w:rsid w:val="007D4A57"/>
    <w:rsid w:val="007D5E5D"/>
    <w:rsid w:val="007D6E62"/>
    <w:rsid w:val="007D74FA"/>
    <w:rsid w:val="007E3147"/>
    <w:rsid w:val="007E5E2B"/>
    <w:rsid w:val="007E73E9"/>
    <w:rsid w:val="007E7604"/>
    <w:rsid w:val="007E79BF"/>
    <w:rsid w:val="007E7B9E"/>
    <w:rsid w:val="007F08A4"/>
    <w:rsid w:val="007F1395"/>
    <w:rsid w:val="007F1581"/>
    <w:rsid w:val="007F256F"/>
    <w:rsid w:val="007F5017"/>
    <w:rsid w:val="007F6517"/>
    <w:rsid w:val="007F6B7A"/>
    <w:rsid w:val="00800033"/>
    <w:rsid w:val="008003B7"/>
    <w:rsid w:val="00800E2E"/>
    <w:rsid w:val="00804F94"/>
    <w:rsid w:val="00806899"/>
    <w:rsid w:val="008073EC"/>
    <w:rsid w:val="00807A36"/>
    <w:rsid w:val="00807D2A"/>
    <w:rsid w:val="00811CD4"/>
    <w:rsid w:val="008143FA"/>
    <w:rsid w:val="00814729"/>
    <w:rsid w:val="00814EB9"/>
    <w:rsid w:val="00815856"/>
    <w:rsid w:val="008160D6"/>
    <w:rsid w:val="0081614C"/>
    <w:rsid w:val="0082042D"/>
    <w:rsid w:val="00820CF9"/>
    <w:rsid w:val="00820FEC"/>
    <w:rsid w:val="0082126E"/>
    <w:rsid w:val="00821CDF"/>
    <w:rsid w:val="008229B0"/>
    <w:rsid w:val="00823C98"/>
    <w:rsid w:val="0082425A"/>
    <w:rsid w:val="00824A8A"/>
    <w:rsid w:val="00824F12"/>
    <w:rsid w:val="00825ED7"/>
    <w:rsid w:val="0082617C"/>
    <w:rsid w:val="008268FB"/>
    <w:rsid w:val="00826984"/>
    <w:rsid w:val="00826999"/>
    <w:rsid w:val="0083022C"/>
    <w:rsid w:val="00831655"/>
    <w:rsid w:val="00831A2B"/>
    <w:rsid w:val="00832387"/>
    <w:rsid w:val="00832AF9"/>
    <w:rsid w:val="008332B6"/>
    <w:rsid w:val="00833F0F"/>
    <w:rsid w:val="00834A81"/>
    <w:rsid w:val="00835F67"/>
    <w:rsid w:val="008401AC"/>
    <w:rsid w:val="008415E4"/>
    <w:rsid w:val="00842B7D"/>
    <w:rsid w:val="00842F4C"/>
    <w:rsid w:val="0084459F"/>
    <w:rsid w:val="008445A9"/>
    <w:rsid w:val="0084521E"/>
    <w:rsid w:val="00847947"/>
    <w:rsid w:val="00851696"/>
    <w:rsid w:val="00852E18"/>
    <w:rsid w:val="00853ADE"/>
    <w:rsid w:val="00854751"/>
    <w:rsid w:val="00857481"/>
    <w:rsid w:val="00857540"/>
    <w:rsid w:val="00862992"/>
    <w:rsid w:val="008629DE"/>
    <w:rsid w:val="00866639"/>
    <w:rsid w:val="00867450"/>
    <w:rsid w:val="0086788C"/>
    <w:rsid w:val="00867BFB"/>
    <w:rsid w:val="008700C6"/>
    <w:rsid w:val="008714CC"/>
    <w:rsid w:val="008726CA"/>
    <w:rsid w:val="00872B42"/>
    <w:rsid w:val="00873835"/>
    <w:rsid w:val="00874ED9"/>
    <w:rsid w:val="0087595B"/>
    <w:rsid w:val="00877774"/>
    <w:rsid w:val="008777AD"/>
    <w:rsid w:val="00877C0D"/>
    <w:rsid w:val="00877D34"/>
    <w:rsid w:val="00880187"/>
    <w:rsid w:val="0088048D"/>
    <w:rsid w:val="008806DA"/>
    <w:rsid w:val="00881255"/>
    <w:rsid w:val="00882BAB"/>
    <w:rsid w:val="00884751"/>
    <w:rsid w:val="00887C00"/>
    <w:rsid w:val="00890494"/>
    <w:rsid w:val="008908DD"/>
    <w:rsid w:val="00891F4B"/>
    <w:rsid w:val="008923F0"/>
    <w:rsid w:val="00892921"/>
    <w:rsid w:val="00893AD6"/>
    <w:rsid w:val="00894523"/>
    <w:rsid w:val="0089512B"/>
    <w:rsid w:val="00895367"/>
    <w:rsid w:val="008957C1"/>
    <w:rsid w:val="00896294"/>
    <w:rsid w:val="00897F54"/>
    <w:rsid w:val="008A06A8"/>
    <w:rsid w:val="008A0C06"/>
    <w:rsid w:val="008A17CA"/>
    <w:rsid w:val="008A1C4D"/>
    <w:rsid w:val="008A1E50"/>
    <w:rsid w:val="008A2A8C"/>
    <w:rsid w:val="008A2D5C"/>
    <w:rsid w:val="008A4E3B"/>
    <w:rsid w:val="008B0B61"/>
    <w:rsid w:val="008B109D"/>
    <w:rsid w:val="008B11C7"/>
    <w:rsid w:val="008B1DBB"/>
    <w:rsid w:val="008B260B"/>
    <w:rsid w:val="008B4372"/>
    <w:rsid w:val="008B4571"/>
    <w:rsid w:val="008B55B9"/>
    <w:rsid w:val="008B6066"/>
    <w:rsid w:val="008B613C"/>
    <w:rsid w:val="008B6AE1"/>
    <w:rsid w:val="008B6C87"/>
    <w:rsid w:val="008C0063"/>
    <w:rsid w:val="008C364A"/>
    <w:rsid w:val="008C3886"/>
    <w:rsid w:val="008C4A20"/>
    <w:rsid w:val="008C5E81"/>
    <w:rsid w:val="008C74C1"/>
    <w:rsid w:val="008D03E0"/>
    <w:rsid w:val="008D0482"/>
    <w:rsid w:val="008D05B1"/>
    <w:rsid w:val="008D0A33"/>
    <w:rsid w:val="008D1AB3"/>
    <w:rsid w:val="008D294C"/>
    <w:rsid w:val="008D2B2F"/>
    <w:rsid w:val="008D352D"/>
    <w:rsid w:val="008D3B52"/>
    <w:rsid w:val="008D3E18"/>
    <w:rsid w:val="008D3EC0"/>
    <w:rsid w:val="008D62A6"/>
    <w:rsid w:val="008D636B"/>
    <w:rsid w:val="008D6F82"/>
    <w:rsid w:val="008E143D"/>
    <w:rsid w:val="008E2EDF"/>
    <w:rsid w:val="008E3080"/>
    <w:rsid w:val="008E4B34"/>
    <w:rsid w:val="008E5155"/>
    <w:rsid w:val="008E596E"/>
    <w:rsid w:val="008E5A6D"/>
    <w:rsid w:val="008E5F2F"/>
    <w:rsid w:val="008E6FE0"/>
    <w:rsid w:val="008F0AC7"/>
    <w:rsid w:val="008F28F3"/>
    <w:rsid w:val="008F3614"/>
    <w:rsid w:val="008F5ABA"/>
    <w:rsid w:val="008F6726"/>
    <w:rsid w:val="008F6F3D"/>
    <w:rsid w:val="00902F81"/>
    <w:rsid w:val="0090504B"/>
    <w:rsid w:val="00906997"/>
    <w:rsid w:val="00907A13"/>
    <w:rsid w:val="00910367"/>
    <w:rsid w:val="00912B32"/>
    <w:rsid w:val="0091365E"/>
    <w:rsid w:val="009146DB"/>
    <w:rsid w:val="00914759"/>
    <w:rsid w:val="00914843"/>
    <w:rsid w:val="00914E02"/>
    <w:rsid w:val="009150A2"/>
    <w:rsid w:val="009170C5"/>
    <w:rsid w:val="00921E90"/>
    <w:rsid w:val="00921ECA"/>
    <w:rsid w:val="009243A1"/>
    <w:rsid w:val="00924A92"/>
    <w:rsid w:val="00924F49"/>
    <w:rsid w:val="00925BC7"/>
    <w:rsid w:val="00926726"/>
    <w:rsid w:val="00926F12"/>
    <w:rsid w:val="009278C8"/>
    <w:rsid w:val="009308A0"/>
    <w:rsid w:val="00930BC4"/>
    <w:rsid w:val="00931A0F"/>
    <w:rsid w:val="00932515"/>
    <w:rsid w:val="009325CF"/>
    <w:rsid w:val="009326A9"/>
    <w:rsid w:val="00932BE9"/>
    <w:rsid w:val="0093389F"/>
    <w:rsid w:val="00935532"/>
    <w:rsid w:val="0093565F"/>
    <w:rsid w:val="00935C11"/>
    <w:rsid w:val="00935D43"/>
    <w:rsid w:val="00937DFD"/>
    <w:rsid w:val="009407B7"/>
    <w:rsid w:val="00943D53"/>
    <w:rsid w:val="00945310"/>
    <w:rsid w:val="00945949"/>
    <w:rsid w:val="00945C7B"/>
    <w:rsid w:val="00947472"/>
    <w:rsid w:val="00947A3B"/>
    <w:rsid w:val="00947A94"/>
    <w:rsid w:val="00947CE2"/>
    <w:rsid w:val="00951BB0"/>
    <w:rsid w:val="009537CA"/>
    <w:rsid w:val="009539DA"/>
    <w:rsid w:val="00954933"/>
    <w:rsid w:val="00954D72"/>
    <w:rsid w:val="00955B79"/>
    <w:rsid w:val="0095717C"/>
    <w:rsid w:val="00957DB5"/>
    <w:rsid w:val="00961614"/>
    <w:rsid w:val="00961BDA"/>
    <w:rsid w:val="00962627"/>
    <w:rsid w:val="00964815"/>
    <w:rsid w:val="00965877"/>
    <w:rsid w:val="00965F48"/>
    <w:rsid w:val="009663A7"/>
    <w:rsid w:val="009666C4"/>
    <w:rsid w:val="00966B4F"/>
    <w:rsid w:val="00966C6C"/>
    <w:rsid w:val="0096748D"/>
    <w:rsid w:val="00967FFB"/>
    <w:rsid w:val="00970F73"/>
    <w:rsid w:val="009716A7"/>
    <w:rsid w:val="00971D32"/>
    <w:rsid w:val="0097333E"/>
    <w:rsid w:val="00974CAD"/>
    <w:rsid w:val="0097531F"/>
    <w:rsid w:val="00976BCC"/>
    <w:rsid w:val="00976F48"/>
    <w:rsid w:val="009802B0"/>
    <w:rsid w:val="00980E8E"/>
    <w:rsid w:val="00981062"/>
    <w:rsid w:val="00982816"/>
    <w:rsid w:val="00983D1B"/>
    <w:rsid w:val="00985F74"/>
    <w:rsid w:val="00986AE5"/>
    <w:rsid w:val="00987620"/>
    <w:rsid w:val="00987851"/>
    <w:rsid w:val="00991D46"/>
    <w:rsid w:val="00992155"/>
    <w:rsid w:val="00993DEA"/>
    <w:rsid w:val="0099459D"/>
    <w:rsid w:val="0099463E"/>
    <w:rsid w:val="009954EC"/>
    <w:rsid w:val="009955B5"/>
    <w:rsid w:val="00997C2A"/>
    <w:rsid w:val="009A1CE1"/>
    <w:rsid w:val="009A29C5"/>
    <w:rsid w:val="009A5FB8"/>
    <w:rsid w:val="009B0758"/>
    <w:rsid w:val="009B15D7"/>
    <w:rsid w:val="009B16FE"/>
    <w:rsid w:val="009B2449"/>
    <w:rsid w:val="009B308D"/>
    <w:rsid w:val="009B542C"/>
    <w:rsid w:val="009B5908"/>
    <w:rsid w:val="009B7D31"/>
    <w:rsid w:val="009C0F96"/>
    <w:rsid w:val="009C163B"/>
    <w:rsid w:val="009C17ED"/>
    <w:rsid w:val="009C2CBD"/>
    <w:rsid w:val="009C31D3"/>
    <w:rsid w:val="009C42A2"/>
    <w:rsid w:val="009C435C"/>
    <w:rsid w:val="009C4A88"/>
    <w:rsid w:val="009C4F49"/>
    <w:rsid w:val="009C5171"/>
    <w:rsid w:val="009C52DE"/>
    <w:rsid w:val="009C532C"/>
    <w:rsid w:val="009C5401"/>
    <w:rsid w:val="009C5451"/>
    <w:rsid w:val="009C5EAB"/>
    <w:rsid w:val="009C6A5E"/>
    <w:rsid w:val="009C72B3"/>
    <w:rsid w:val="009C7F7F"/>
    <w:rsid w:val="009D0E15"/>
    <w:rsid w:val="009D2FC0"/>
    <w:rsid w:val="009D45F8"/>
    <w:rsid w:val="009D486C"/>
    <w:rsid w:val="009D6880"/>
    <w:rsid w:val="009D708A"/>
    <w:rsid w:val="009D7578"/>
    <w:rsid w:val="009E22AF"/>
    <w:rsid w:val="009E466D"/>
    <w:rsid w:val="009E5546"/>
    <w:rsid w:val="009E6131"/>
    <w:rsid w:val="009E66ED"/>
    <w:rsid w:val="009E6900"/>
    <w:rsid w:val="009E73D7"/>
    <w:rsid w:val="009F0220"/>
    <w:rsid w:val="009F3BA4"/>
    <w:rsid w:val="009F3E93"/>
    <w:rsid w:val="009F3EA2"/>
    <w:rsid w:val="009F4D26"/>
    <w:rsid w:val="009F51FB"/>
    <w:rsid w:val="009F5487"/>
    <w:rsid w:val="009F665D"/>
    <w:rsid w:val="009F6E4E"/>
    <w:rsid w:val="009F703E"/>
    <w:rsid w:val="009F768C"/>
    <w:rsid w:val="009F78B1"/>
    <w:rsid w:val="009F79B4"/>
    <w:rsid w:val="00A01176"/>
    <w:rsid w:val="00A016F7"/>
    <w:rsid w:val="00A02017"/>
    <w:rsid w:val="00A0229C"/>
    <w:rsid w:val="00A02596"/>
    <w:rsid w:val="00A0393B"/>
    <w:rsid w:val="00A03946"/>
    <w:rsid w:val="00A06F5C"/>
    <w:rsid w:val="00A07271"/>
    <w:rsid w:val="00A11B33"/>
    <w:rsid w:val="00A123EB"/>
    <w:rsid w:val="00A137D6"/>
    <w:rsid w:val="00A15920"/>
    <w:rsid w:val="00A15B48"/>
    <w:rsid w:val="00A174A1"/>
    <w:rsid w:val="00A201A4"/>
    <w:rsid w:val="00A20AEE"/>
    <w:rsid w:val="00A213C8"/>
    <w:rsid w:val="00A21733"/>
    <w:rsid w:val="00A24642"/>
    <w:rsid w:val="00A25C7D"/>
    <w:rsid w:val="00A32A6A"/>
    <w:rsid w:val="00A338EB"/>
    <w:rsid w:val="00A33A89"/>
    <w:rsid w:val="00A33DD8"/>
    <w:rsid w:val="00A36A5A"/>
    <w:rsid w:val="00A36A99"/>
    <w:rsid w:val="00A36EFE"/>
    <w:rsid w:val="00A3778A"/>
    <w:rsid w:val="00A40550"/>
    <w:rsid w:val="00A410E7"/>
    <w:rsid w:val="00A41B8F"/>
    <w:rsid w:val="00A42AD9"/>
    <w:rsid w:val="00A42F2E"/>
    <w:rsid w:val="00A444DF"/>
    <w:rsid w:val="00A4473E"/>
    <w:rsid w:val="00A458C7"/>
    <w:rsid w:val="00A46621"/>
    <w:rsid w:val="00A509B5"/>
    <w:rsid w:val="00A50EC1"/>
    <w:rsid w:val="00A51181"/>
    <w:rsid w:val="00A5307D"/>
    <w:rsid w:val="00A53953"/>
    <w:rsid w:val="00A54328"/>
    <w:rsid w:val="00A54519"/>
    <w:rsid w:val="00A54B6E"/>
    <w:rsid w:val="00A55638"/>
    <w:rsid w:val="00A5594D"/>
    <w:rsid w:val="00A56638"/>
    <w:rsid w:val="00A60755"/>
    <w:rsid w:val="00A61E60"/>
    <w:rsid w:val="00A62870"/>
    <w:rsid w:val="00A70443"/>
    <w:rsid w:val="00A7057F"/>
    <w:rsid w:val="00A721D4"/>
    <w:rsid w:val="00A72554"/>
    <w:rsid w:val="00A736A0"/>
    <w:rsid w:val="00A73C81"/>
    <w:rsid w:val="00A74487"/>
    <w:rsid w:val="00A74917"/>
    <w:rsid w:val="00A74CD1"/>
    <w:rsid w:val="00A75B2A"/>
    <w:rsid w:val="00A76E51"/>
    <w:rsid w:val="00A7754D"/>
    <w:rsid w:val="00A80BBE"/>
    <w:rsid w:val="00A812A5"/>
    <w:rsid w:val="00A81366"/>
    <w:rsid w:val="00A82479"/>
    <w:rsid w:val="00A85848"/>
    <w:rsid w:val="00A86F0F"/>
    <w:rsid w:val="00A9016F"/>
    <w:rsid w:val="00A9085C"/>
    <w:rsid w:val="00A92BBF"/>
    <w:rsid w:val="00A937A2"/>
    <w:rsid w:val="00A9510A"/>
    <w:rsid w:val="00A9626E"/>
    <w:rsid w:val="00A96C4A"/>
    <w:rsid w:val="00A97644"/>
    <w:rsid w:val="00AA15D3"/>
    <w:rsid w:val="00AA19C4"/>
    <w:rsid w:val="00AA2548"/>
    <w:rsid w:val="00AA2B1A"/>
    <w:rsid w:val="00AA35B2"/>
    <w:rsid w:val="00AA56E3"/>
    <w:rsid w:val="00AA6E5D"/>
    <w:rsid w:val="00AA78A6"/>
    <w:rsid w:val="00AA7B8C"/>
    <w:rsid w:val="00AA7EF8"/>
    <w:rsid w:val="00AB01FB"/>
    <w:rsid w:val="00AB1F43"/>
    <w:rsid w:val="00AB2F04"/>
    <w:rsid w:val="00AB4A67"/>
    <w:rsid w:val="00AB4E47"/>
    <w:rsid w:val="00AB5618"/>
    <w:rsid w:val="00AB6F35"/>
    <w:rsid w:val="00AB7132"/>
    <w:rsid w:val="00AB724A"/>
    <w:rsid w:val="00AB7DAD"/>
    <w:rsid w:val="00AC0F1D"/>
    <w:rsid w:val="00AC18B7"/>
    <w:rsid w:val="00AC1978"/>
    <w:rsid w:val="00AC1BFE"/>
    <w:rsid w:val="00AC1E4E"/>
    <w:rsid w:val="00AC20C6"/>
    <w:rsid w:val="00AC42B9"/>
    <w:rsid w:val="00AC777C"/>
    <w:rsid w:val="00AC7D0C"/>
    <w:rsid w:val="00AD3565"/>
    <w:rsid w:val="00AD4797"/>
    <w:rsid w:val="00AD4C8B"/>
    <w:rsid w:val="00AD5883"/>
    <w:rsid w:val="00AD5946"/>
    <w:rsid w:val="00AE0F6D"/>
    <w:rsid w:val="00AE1027"/>
    <w:rsid w:val="00AE1A9F"/>
    <w:rsid w:val="00AE23FF"/>
    <w:rsid w:val="00AE4A42"/>
    <w:rsid w:val="00AE5682"/>
    <w:rsid w:val="00AE5927"/>
    <w:rsid w:val="00AE5DC7"/>
    <w:rsid w:val="00AE6185"/>
    <w:rsid w:val="00AE726C"/>
    <w:rsid w:val="00AF18DD"/>
    <w:rsid w:val="00AF1E4F"/>
    <w:rsid w:val="00AF28E2"/>
    <w:rsid w:val="00AF2A4F"/>
    <w:rsid w:val="00AF2E53"/>
    <w:rsid w:val="00AF2F2F"/>
    <w:rsid w:val="00AF41D5"/>
    <w:rsid w:val="00B01047"/>
    <w:rsid w:val="00B015CC"/>
    <w:rsid w:val="00B020F9"/>
    <w:rsid w:val="00B0272A"/>
    <w:rsid w:val="00B04DB1"/>
    <w:rsid w:val="00B04E30"/>
    <w:rsid w:val="00B067E1"/>
    <w:rsid w:val="00B07F92"/>
    <w:rsid w:val="00B1034A"/>
    <w:rsid w:val="00B10C23"/>
    <w:rsid w:val="00B10FF9"/>
    <w:rsid w:val="00B137A4"/>
    <w:rsid w:val="00B144C9"/>
    <w:rsid w:val="00B20103"/>
    <w:rsid w:val="00B204F6"/>
    <w:rsid w:val="00B20711"/>
    <w:rsid w:val="00B2101C"/>
    <w:rsid w:val="00B214D6"/>
    <w:rsid w:val="00B221AA"/>
    <w:rsid w:val="00B22F71"/>
    <w:rsid w:val="00B23500"/>
    <w:rsid w:val="00B254FA"/>
    <w:rsid w:val="00B25F9F"/>
    <w:rsid w:val="00B277A1"/>
    <w:rsid w:val="00B314A6"/>
    <w:rsid w:val="00B314D3"/>
    <w:rsid w:val="00B316AB"/>
    <w:rsid w:val="00B31A02"/>
    <w:rsid w:val="00B31A13"/>
    <w:rsid w:val="00B31DCF"/>
    <w:rsid w:val="00B32940"/>
    <w:rsid w:val="00B32BB5"/>
    <w:rsid w:val="00B33100"/>
    <w:rsid w:val="00B33419"/>
    <w:rsid w:val="00B34390"/>
    <w:rsid w:val="00B36234"/>
    <w:rsid w:val="00B368A2"/>
    <w:rsid w:val="00B369CC"/>
    <w:rsid w:val="00B3707E"/>
    <w:rsid w:val="00B37933"/>
    <w:rsid w:val="00B37E39"/>
    <w:rsid w:val="00B40DE5"/>
    <w:rsid w:val="00B424F1"/>
    <w:rsid w:val="00B44156"/>
    <w:rsid w:val="00B455B5"/>
    <w:rsid w:val="00B457A6"/>
    <w:rsid w:val="00B46236"/>
    <w:rsid w:val="00B47214"/>
    <w:rsid w:val="00B50DD1"/>
    <w:rsid w:val="00B51031"/>
    <w:rsid w:val="00B513C9"/>
    <w:rsid w:val="00B51F09"/>
    <w:rsid w:val="00B52F7A"/>
    <w:rsid w:val="00B545C3"/>
    <w:rsid w:val="00B54CD9"/>
    <w:rsid w:val="00B5547F"/>
    <w:rsid w:val="00B6172B"/>
    <w:rsid w:val="00B63DBD"/>
    <w:rsid w:val="00B67DD1"/>
    <w:rsid w:val="00B700E0"/>
    <w:rsid w:val="00B7088F"/>
    <w:rsid w:val="00B70E77"/>
    <w:rsid w:val="00B717B0"/>
    <w:rsid w:val="00B71F98"/>
    <w:rsid w:val="00B76A03"/>
    <w:rsid w:val="00B77DD5"/>
    <w:rsid w:val="00B812D1"/>
    <w:rsid w:val="00B822D5"/>
    <w:rsid w:val="00B82519"/>
    <w:rsid w:val="00B82715"/>
    <w:rsid w:val="00B82CEB"/>
    <w:rsid w:val="00B83E36"/>
    <w:rsid w:val="00B85787"/>
    <w:rsid w:val="00B868DB"/>
    <w:rsid w:val="00B90CA9"/>
    <w:rsid w:val="00B910A9"/>
    <w:rsid w:val="00B9150A"/>
    <w:rsid w:val="00B91C71"/>
    <w:rsid w:val="00B93423"/>
    <w:rsid w:val="00B96091"/>
    <w:rsid w:val="00B970E7"/>
    <w:rsid w:val="00BA0E3B"/>
    <w:rsid w:val="00BA17EF"/>
    <w:rsid w:val="00BA2523"/>
    <w:rsid w:val="00BA39C8"/>
    <w:rsid w:val="00BA3C56"/>
    <w:rsid w:val="00BA3FCB"/>
    <w:rsid w:val="00BA47AD"/>
    <w:rsid w:val="00BA6395"/>
    <w:rsid w:val="00BA6647"/>
    <w:rsid w:val="00BA66CC"/>
    <w:rsid w:val="00BB21B0"/>
    <w:rsid w:val="00BB26AD"/>
    <w:rsid w:val="00BB43CA"/>
    <w:rsid w:val="00BB4A85"/>
    <w:rsid w:val="00BB6356"/>
    <w:rsid w:val="00BB704B"/>
    <w:rsid w:val="00BB7380"/>
    <w:rsid w:val="00BC1848"/>
    <w:rsid w:val="00BC279D"/>
    <w:rsid w:val="00BC37F5"/>
    <w:rsid w:val="00BC4349"/>
    <w:rsid w:val="00BC4E83"/>
    <w:rsid w:val="00BC68FB"/>
    <w:rsid w:val="00BC72E8"/>
    <w:rsid w:val="00BD021C"/>
    <w:rsid w:val="00BD1254"/>
    <w:rsid w:val="00BD2299"/>
    <w:rsid w:val="00BD2F72"/>
    <w:rsid w:val="00BD307C"/>
    <w:rsid w:val="00BD32AE"/>
    <w:rsid w:val="00BD41D1"/>
    <w:rsid w:val="00BD485F"/>
    <w:rsid w:val="00BD4DE3"/>
    <w:rsid w:val="00BD5FFA"/>
    <w:rsid w:val="00BD7A58"/>
    <w:rsid w:val="00BE0321"/>
    <w:rsid w:val="00BE0966"/>
    <w:rsid w:val="00BE1802"/>
    <w:rsid w:val="00BE1BF9"/>
    <w:rsid w:val="00BE2442"/>
    <w:rsid w:val="00BE3779"/>
    <w:rsid w:val="00BE61E8"/>
    <w:rsid w:val="00BE6B0C"/>
    <w:rsid w:val="00BF2199"/>
    <w:rsid w:val="00BF317E"/>
    <w:rsid w:val="00BF3B4B"/>
    <w:rsid w:val="00BF3C06"/>
    <w:rsid w:val="00BF50E6"/>
    <w:rsid w:val="00BF5711"/>
    <w:rsid w:val="00BF5DBE"/>
    <w:rsid w:val="00BF63CC"/>
    <w:rsid w:val="00BF65A5"/>
    <w:rsid w:val="00BF78C6"/>
    <w:rsid w:val="00C00A8E"/>
    <w:rsid w:val="00C00DDE"/>
    <w:rsid w:val="00C03600"/>
    <w:rsid w:val="00C03621"/>
    <w:rsid w:val="00C04142"/>
    <w:rsid w:val="00C04456"/>
    <w:rsid w:val="00C04613"/>
    <w:rsid w:val="00C049C0"/>
    <w:rsid w:val="00C05566"/>
    <w:rsid w:val="00C062D2"/>
    <w:rsid w:val="00C0672F"/>
    <w:rsid w:val="00C1166A"/>
    <w:rsid w:val="00C14AE0"/>
    <w:rsid w:val="00C1716F"/>
    <w:rsid w:val="00C1739D"/>
    <w:rsid w:val="00C17BF4"/>
    <w:rsid w:val="00C22256"/>
    <w:rsid w:val="00C22FE9"/>
    <w:rsid w:val="00C23475"/>
    <w:rsid w:val="00C244CA"/>
    <w:rsid w:val="00C24DFB"/>
    <w:rsid w:val="00C24FE3"/>
    <w:rsid w:val="00C251FB"/>
    <w:rsid w:val="00C2714F"/>
    <w:rsid w:val="00C27799"/>
    <w:rsid w:val="00C3127D"/>
    <w:rsid w:val="00C31C0D"/>
    <w:rsid w:val="00C3303E"/>
    <w:rsid w:val="00C33127"/>
    <w:rsid w:val="00C34005"/>
    <w:rsid w:val="00C34B2C"/>
    <w:rsid w:val="00C35976"/>
    <w:rsid w:val="00C35F4C"/>
    <w:rsid w:val="00C4088A"/>
    <w:rsid w:val="00C41C67"/>
    <w:rsid w:val="00C43C9B"/>
    <w:rsid w:val="00C44733"/>
    <w:rsid w:val="00C4486A"/>
    <w:rsid w:val="00C44FD6"/>
    <w:rsid w:val="00C46153"/>
    <w:rsid w:val="00C46B8C"/>
    <w:rsid w:val="00C507A0"/>
    <w:rsid w:val="00C50BEC"/>
    <w:rsid w:val="00C51BF7"/>
    <w:rsid w:val="00C528EC"/>
    <w:rsid w:val="00C52A3E"/>
    <w:rsid w:val="00C543A1"/>
    <w:rsid w:val="00C54B51"/>
    <w:rsid w:val="00C54EFF"/>
    <w:rsid w:val="00C55F2C"/>
    <w:rsid w:val="00C563F2"/>
    <w:rsid w:val="00C57B44"/>
    <w:rsid w:val="00C57E2D"/>
    <w:rsid w:val="00C6035D"/>
    <w:rsid w:val="00C61823"/>
    <w:rsid w:val="00C65ED8"/>
    <w:rsid w:val="00C65F27"/>
    <w:rsid w:val="00C66A5F"/>
    <w:rsid w:val="00C70631"/>
    <w:rsid w:val="00C70EEB"/>
    <w:rsid w:val="00C7146F"/>
    <w:rsid w:val="00C7270D"/>
    <w:rsid w:val="00C72C4E"/>
    <w:rsid w:val="00C72D7F"/>
    <w:rsid w:val="00C7319E"/>
    <w:rsid w:val="00C73B65"/>
    <w:rsid w:val="00C751E8"/>
    <w:rsid w:val="00C75AC4"/>
    <w:rsid w:val="00C75E13"/>
    <w:rsid w:val="00C75F49"/>
    <w:rsid w:val="00C77432"/>
    <w:rsid w:val="00C807D3"/>
    <w:rsid w:val="00C80D0B"/>
    <w:rsid w:val="00C811E0"/>
    <w:rsid w:val="00C81D77"/>
    <w:rsid w:val="00C81DF1"/>
    <w:rsid w:val="00C81ECA"/>
    <w:rsid w:val="00C82077"/>
    <w:rsid w:val="00C82079"/>
    <w:rsid w:val="00C82528"/>
    <w:rsid w:val="00C82700"/>
    <w:rsid w:val="00C827BE"/>
    <w:rsid w:val="00C82E3F"/>
    <w:rsid w:val="00C83898"/>
    <w:rsid w:val="00C83B99"/>
    <w:rsid w:val="00C83CDB"/>
    <w:rsid w:val="00C83E0C"/>
    <w:rsid w:val="00C8402E"/>
    <w:rsid w:val="00C840FF"/>
    <w:rsid w:val="00C84237"/>
    <w:rsid w:val="00C91643"/>
    <w:rsid w:val="00C92941"/>
    <w:rsid w:val="00C930EF"/>
    <w:rsid w:val="00C9345D"/>
    <w:rsid w:val="00C93F80"/>
    <w:rsid w:val="00C945BA"/>
    <w:rsid w:val="00C954E8"/>
    <w:rsid w:val="00C95B42"/>
    <w:rsid w:val="00C96A0E"/>
    <w:rsid w:val="00C97CB9"/>
    <w:rsid w:val="00CA0447"/>
    <w:rsid w:val="00CA1254"/>
    <w:rsid w:val="00CA31C4"/>
    <w:rsid w:val="00CA7EE3"/>
    <w:rsid w:val="00CB0479"/>
    <w:rsid w:val="00CB059F"/>
    <w:rsid w:val="00CB0A5A"/>
    <w:rsid w:val="00CB11AC"/>
    <w:rsid w:val="00CB1C24"/>
    <w:rsid w:val="00CC1BA4"/>
    <w:rsid w:val="00CC468B"/>
    <w:rsid w:val="00CC66C6"/>
    <w:rsid w:val="00CC7847"/>
    <w:rsid w:val="00CD0F4D"/>
    <w:rsid w:val="00CD1E8F"/>
    <w:rsid w:val="00CD50E5"/>
    <w:rsid w:val="00CD5875"/>
    <w:rsid w:val="00CD5A9B"/>
    <w:rsid w:val="00CD5E3C"/>
    <w:rsid w:val="00CD6B7E"/>
    <w:rsid w:val="00CD6EC7"/>
    <w:rsid w:val="00CD743C"/>
    <w:rsid w:val="00CE11B5"/>
    <w:rsid w:val="00CE22E7"/>
    <w:rsid w:val="00CE2F21"/>
    <w:rsid w:val="00CE507C"/>
    <w:rsid w:val="00CF0A82"/>
    <w:rsid w:val="00CF3976"/>
    <w:rsid w:val="00CF3B35"/>
    <w:rsid w:val="00CF44BA"/>
    <w:rsid w:val="00CF4DDB"/>
    <w:rsid w:val="00CF51DA"/>
    <w:rsid w:val="00CF5ECD"/>
    <w:rsid w:val="00CF679E"/>
    <w:rsid w:val="00CF6C82"/>
    <w:rsid w:val="00D00554"/>
    <w:rsid w:val="00D00AF6"/>
    <w:rsid w:val="00D01650"/>
    <w:rsid w:val="00D02027"/>
    <w:rsid w:val="00D03E51"/>
    <w:rsid w:val="00D04BB3"/>
    <w:rsid w:val="00D050DC"/>
    <w:rsid w:val="00D06488"/>
    <w:rsid w:val="00D06633"/>
    <w:rsid w:val="00D069D8"/>
    <w:rsid w:val="00D07B1E"/>
    <w:rsid w:val="00D1084C"/>
    <w:rsid w:val="00D118E5"/>
    <w:rsid w:val="00D11AEC"/>
    <w:rsid w:val="00D11CBF"/>
    <w:rsid w:val="00D125DC"/>
    <w:rsid w:val="00D1275B"/>
    <w:rsid w:val="00D13186"/>
    <w:rsid w:val="00D133D3"/>
    <w:rsid w:val="00D15E0C"/>
    <w:rsid w:val="00D1656A"/>
    <w:rsid w:val="00D16C1D"/>
    <w:rsid w:val="00D170B0"/>
    <w:rsid w:val="00D170BD"/>
    <w:rsid w:val="00D17A15"/>
    <w:rsid w:val="00D17FF0"/>
    <w:rsid w:val="00D20EE1"/>
    <w:rsid w:val="00D216D7"/>
    <w:rsid w:val="00D22B48"/>
    <w:rsid w:val="00D22F58"/>
    <w:rsid w:val="00D247E9"/>
    <w:rsid w:val="00D249FE"/>
    <w:rsid w:val="00D2606D"/>
    <w:rsid w:val="00D2690C"/>
    <w:rsid w:val="00D3005A"/>
    <w:rsid w:val="00D31FC2"/>
    <w:rsid w:val="00D322AB"/>
    <w:rsid w:val="00D335D0"/>
    <w:rsid w:val="00D33BD0"/>
    <w:rsid w:val="00D3621D"/>
    <w:rsid w:val="00D37EC5"/>
    <w:rsid w:val="00D43524"/>
    <w:rsid w:val="00D445EC"/>
    <w:rsid w:val="00D44EE1"/>
    <w:rsid w:val="00D45155"/>
    <w:rsid w:val="00D453E7"/>
    <w:rsid w:val="00D47748"/>
    <w:rsid w:val="00D5048A"/>
    <w:rsid w:val="00D5135B"/>
    <w:rsid w:val="00D518B7"/>
    <w:rsid w:val="00D53795"/>
    <w:rsid w:val="00D54925"/>
    <w:rsid w:val="00D55291"/>
    <w:rsid w:val="00D559E8"/>
    <w:rsid w:val="00D60250"/>
    <w:rsid w:val="00D60877"/>
    <w:rsid w:val="00D615CC"/>
    <w:rsid w:val="00D61965"/>
    <w:rsid w:val="00D625B1"/>
    <w:rsid w:val="00D634CD"/>
    <w:rsid w:val="00D643ED"/>
    <w:rsid w:val="00D64F4D"/>
    <w:rsid w:val="00D653A4"/>
    <w:rsid w:val="00D65658"/>
    <w:rsid w:val="00D65963"/>
    <w:rsid w:val="00D65D1C"/>
    <w:rsid w:val="00D66691"/>
    <w:rsid w:val="00D70A22"/>
    <w:rsid w:val="00D718D8"/>
    <w:rsid w:val="00D71A83"/>
    <w:rsid w:val="00D7318C"/>
    <w:rsid w:val="00D74C01"/>
    <w:rsid w:val="00D76AEB"/>
    <w:rsid w:val="00D76F30"/>
    <w:rsid w:val="00D77C05"/>
    <w:rsid w:val="00D808DC"/>
    <w:rsid w:val="00D80A4D"/>
    <w:rsid w:val="00D81E3D"/>
    <w:rsid w:val="00D83E89"/>
    <w:rsid w:val="00D8582C"/>
    <w:rsid w:val="00D86AD9"/>
    <w:rsid w:val="00D86FCA"/>
    <w:rsid w:val="00D87169"/>
    <w:rsid w:val="00D87A74"/>
    <w:rsid w:val="00D9080E"/>
    <w:rsid w:val="00D90C66"/>
    <w:rsid w:val="00D90C6D"/>
    <w:rsid w:val="00D93633"/>
    <w:rsid w:val="00D951C7"/>
    <w:rsid w:val="00D9542E"/>
    <w:rsid w:val="00D95FC7"/>
    <w:rsid w:val="00D965BD"/>
    <w:rsid w:val="00D97B8C"/>
    <w:rsid w:val="00DA0001"/>
    <w:rsid w:val="00DA2B83"/>
    <w:rsid w:val="00DA2E3A"/>
    <w:rsid w:val="00DA2EB8"/>
    <w:rsid w:val="00DA3402"/>
    <w:rsid w:val="00DA45A2"/>
    <w:rsid w:val="00DA6CD2"/>
    <w:rsid w:val="00DA7F6F"/>
    <w:rsid w:val="00DB00BE"/>
    <w:rsid w:val="00DB05F0"/>
    <w:rsid w:val="00DB0B70"/>
    <w:rsid w:val="00DB0E91"/>
    <w:rsid w:val="00DB1F6E"/>
    <w:rsid w:val="00DB28C3"/>
    <w:rsid w:val="00DB39A2"/>
    <w:rsid w:val="00DB3CE3"/>
    <w:rsid w:val="00DB4483"/>
    <w:rsid w:val="00DB4F49"/>
    <w:rsid w:val="00DB4F82"/>
    <w:rsid w:val="00DB5F10"/>
    <w:rsid w:val="00DB610D"/>
    <w:rsid w:val="00DB6ADB"/>
    <w:rsid w:val="00DB7D06"/>
    <w:rsid w:val="00DC20AE"/>
    <w:rsid w:val="00DC2806"/>
    <w:rsid w:val="00DC2FD8"/>
    <w:rsid w:val="00DC3107"/>
    <w:rsid w:val="00DC379A"/>
    <w:rsid w:val="00DC379C"/>
    <w:rsid w:val="00DC38F5"/>
    <w:rsid w:val="00DC4062"/>
    <w:rsid w:val="00DC5FDD"/>
    <w:rsid w:val="00DC6696"/>
    <w:rsid w:val="00DD0CD2"/>
    <w:rsid w:val="00DD1DF2"/>
    <w:rsid w:val="00DD2501"/>
    <w:rsid w:val="00DD2A2A"/>
    <w:rsid w:val="00DD5086"/>
    <w:rsid w:val="00DD6100"/>
    <w:rsid w:val="00DD7019"/>
    <w:rsid w:val="00DD7414"/>
    <w:rsid w:val="00DE01F5"/>
    <w:rsid w:val="00DE1529"/>
    <w:rsid w:val="00DE17C7"/>
    <w:rsid w:val="00DE22B1"/>
    <w:rsid w:val="00DE48A3"/>
    <w:rsid w:val="00DE490F"/>
    <w:rsid w:val="00DE75EE"/>
    <w:rsid w:val="00DF008F"/>
    <w:rsid w:val="00DF11E1"/>
    <w:rsid w:val="00DF1EEC"/>
    <w:rsid w:val="00DF38AB"/>
    <w:rsid w:val="00DF39BB"/>
    <w:rsid w:val="00DF45CC"/>
    <w:rsid w:val="00E01510"/>
    <w:rsid w:val="00E01711"/>
    <w:rsid w:val="00E01904"/>
    <w:rsid w:val="00E02E37"/>
    <w:rsid w:val="00E0402D"/>
    <w:rsid w:val="00E05810"/>
    <w:rsid w:val="00E062F8"/>
    <w:rsid w:val="00E06428"/>
    <w:rsid w:val="00E06B91"/>
    <w:rsid w:val="00E10C39"/>
    <w:rsid w:val="00E13DD6"/>
    <w:rsid w:val="00E15201"/>
    <w:rsid w:val="00E15578"/>
    <w:rsid w:val="00E16519"/>
    <w:rsid w:val="00E17619"/>
    <w:rsid w:val="00E17C2D"/>
    <w:rsid w:val="00E20768"/>
    <w:rsid w:val="00E26719"/>
    <w:rsid w:val="00E274A2"/>
    <w:rsid w:val="00E30591"/>
    <w:rsid w:val="00E30AD2"/>
    <w:rsid w:val="00E322D6"/>
    <w:rsid w:val="00E33187"/>
    <w:rsid w:val="00E35567"/>
    <w:rsid w:val="00E3660E"/>
    <w:rsid w:val="00E3758F"/>
    <w:rsid w:val="00E42BED"/>
    <w:rsid w:val="00E45A20"/>
    <w:rsid w:val="00E46210"/>
    <w:rsid w:val="00E46B8C"/>
    <w:rsid w:val="00E47DE7"/>
    <w:rsid w:val="00E520CC"/>
    <w:rsid w:val="00E52DA3"/>
    <w:rsid w:val="00E56614"/>
    <w:rsid w:val="00E56CB5"/>
    <w:rsid w:val="00E56F82"/>
    <w:rsid w:val="00E57731"/>
    <w:rsid w:val="00E620DE"/>
    <w:rsid w:val="00E6462F"/>
    <w:rsid w:val="00E6467D"/>
    <w:rsid w:val="00E65D38"/>
    <w:rsid w:val="00E65E12"/>
    <w:rsid w:val="00E669E4"/>
    <w:rsid w:val="00E67A43"/>
    <w:rsid w:val="00E67E28"/>
    <w:rsid w:val="00E711BD"/>
    <w:rsid w:val="00E71986"/>
    <w:rsid w:val="00E71EF6"/>
    <w:rsid w:val="00E72965"/>
    <w:rsid w:val="00E73EB8"/>
    <w:rsid w:val="00E74FB5"/>
    <w:rsid w:val="00E7515A"/>
    <w:rsid w:val="00E7539B"/>
    <w:rsid w:val="00E772D6"/>
    <w:rsid w:val="00E77B5C"/>
    <w:rsid w:val="00E80891"/>
    <w:rsid w:val="00E80E07"/>
    <w:rsid w:val="00E80E23"/>
    <w:rsid w:val="00E830F8"/>
    <w:rsid w:val="00E83833"/>
    <w:rsid w:val="00E83A0E"/>
    <w:rsid w:val="00E857C9"/>
    <w:rsid w:val="00E87290"/>
    <w:rsid w:val="00E877B7"/>
    <w:rsid w:val="00E87BF9"/>
    <w:rsid w:val="00E9057D"/>
    <w:rsid w:val="00E90A22"/>
    <w:rsid w:val="00E91247"/>
    <w:rsid w:val="00E914E4"/>
    <w:rsid w:val="00E92157"/>
    <w:rsid w:val="00E93C69"/>
    <w:rsid w:val="00E93D19"/>
    <w:rsid w:val="00E96B20"/>
    <w:rsid w:val="00E97768"/>
    <w:rsid w:val="00EA0001"/>
    <w:rsid w:val="00EA139B"/>
    <w:rsid w:val="00EA314D"/>
    <w:rsid w:val="00EA3A87"/>
    <w:rsid w:val="00EA3F8E"/>
    <w:rsid w:val="00EA52F0"/>
    <w:rsid w:val="00EA5F5D"/>
    <w:rsid w:val="00EA6C22"/>
    <w:rsid w:val="00EA6DCF"/>
    <w:rsid w:val="00EA78E2"/>
    <w:rsid w:val="00EA7F63"/>
    <w:rsid w:val="00EB0EF6"/>
    <w:rsid w:val="00EB2188"/>
    <w:rsid w:val="00EB2D3A"/>
    <w:rsid w:val="00EB526F"/>
    <w:rsid w:val="00EB5E17"/>
    <w:rsid w:val="00EB5E5A"/>
    <w:rsid w:val="00EB69E8"/>
    <w:rsid w:val="00EB7338"/>
    <w:rsid w:val="00EB733F"/>
    <w:rsid w:val="00EB7AF7"/>
    <w:rsid w:val="00EC064D"/>
    <w:rsid w:val="00EC072B"/>
    <w:rsid w:val="00EC0911"/>
    <w:rsid w:val="00EC1097"/>
    <w:rsid w:val="00EC5128"/>
    <w:rsid w:val="00EC62D9"/>
    <w:rsid w:val="00EC6C2A"/>
    <w:rsid w:val="00ED0087"/>
    <w:rsid w:val="00ED1346"/>
    <w:rsid w:val="00ED1765"/>
    <w:rsid w:val="00ED1C9D"/>
    <w:rsid w:val="00ED1DBD"/>
    <w:rsid w:val="00ED25FE"/>
    <w:rsid w:val="00ED50F4"/>
    <w:rsid w:val="00ED5122"/>
    <w:rsid w:val="00ED696B"/>
    <w:rsid w:val="00ED7E5B"/>
    <w:rsid w:val="00EE0107"/>
    <w:rsid w:val="00EE0228"/>
    <w:rsid w:val="00EE0867"/>
    <w:rsid w:val="00EE2192"/>
    <w:rsid w:val="00EE2C11"/>
    <w:rsid w:val="00EF07F9"/>
    <w:rsid w:val="00EF0856"/>
    <w:rsid w:val="00EF0AB1"/>
    <w:rsid w:val="00EF2998"/>
    <w:rsid w:val="00EF2C03"/>
    <w:rsid w:val="00EF3255"/>
    <w:rsid w:val="00EF3640"/>
    <w:rsid w:val="00EF47E2"/>
    <w:rsid w:val="00EF4B29"/>
    <w:rsid w:val="00EF53ED"/>
    <w:rsid w:val="00EF563A"/>
    <w:rsid w:val="00EF68B9"/>
    <w:rsid w:val="00EF6BAA"/>
    <w:rsid w:val="00F00A38"/>
    <w:rsid w:val="00F02C89"/>
    <w:rsid w:val="00F03D12"/>
    <w:rsid w:val="00F0593B"/>
    <w:rsid w:val="00F060E9"/>
    <w:rsid w:val="00F0635A"/>
    <w:rsid w:val="00F06F87"/>
    <w:rsid w:val="00F11F16"/>
    <w:rsid w:val="00F1313C"/>
    <w:rsid w:val="00F135F8"/>
    <w:rsid w:val="00F14BCE"/>
    <w:rsid w:val="00F1522C"/>
    <w:rsid w:val="00F16731"/>
    <w:rsid w:val="00F16F4E"/>
    <w:rsid w:val="00F178FE"/>
    <w:rsid w:val="00F27595"/>
    <w:rsid w:val="00F27DA0"/>
    <w:rsid w:val="00F30D17"/>
    <w:rsid w:val="00F31D2D"/>
    <w:rsid w:val="00F32379"/>
    <w:rsid w:val="00F325C1"/>
    <w:rsid w:val="00F32A30"/>
    <w:rsid w:val="00F33D74"/>
    <w:rsid w:val="00F3675F"/>
    <w:rsid w:val="00F375C4"/>
    <w:rsid w:val="00F37BDA"/>
    <w:rsid w:val="00F40506"/>
    <w:rsid w:val="00F40593"/>
    <w:rsid w:val="00F409FD"/>
    <w:rsid w:val="00F40AC6"/>
    <w:rsid w:val="00F41637"/>
    <w:rsid w:val="00F423CB"/>
    <w:rsid w:val="00F43343"/>
    <w:rsid w:val="00F43710"/>
    <w:rsid w:val="00F43EE9"/>
    <w:rsid w:val="00F46C7F"/>
    <w:rsid w:val="00F46EE2"/>
    <w:rsid w:val="00F477F7"/>
    <w:rsid w:val="00F50AD2"/>
    <w:rsid w:val="00F51FF7"/>
    <w:rsid w:val="00F52FCE"/>
    <w:rsid w:val="00F53AAD"/>
    <w:rsid w:val="00F54D20"/>
    <w:rsid w:val="00F552E4"/>
    <w:rsid w:val="00F5675C"/>
    <w:rsid w:val="00F5755F"/>
    <w:rsid w:val="00F5799C"/>
    <w:rsid w:val="00F57A19"/>
    <w:rsid w:val="00F60654"/>
    <w:rsid w:val="00F60B97"/>
    <w:rsid w:val="00F635A0"/>
    <w:rsid w:val="00F65706"/>
    <w:rsid w:val="00F71587"/>
    <w:rsid w:val="00F7185A"/>
    <w:rsid w:val="00F72813"/>
    <w:rsid w:val="00F737ED"/>
    <w:rsid w:val="00F753E6"/>
    <w:rsid w:val="00F762FE"/>
    <w:rsid w:val="00F76824"/>
    <w:rsid w:val="00F769B5"/>
    <w:rsid w:val="00F76AB1"/>
    <w:rsid w:val="00F77B0F"/>
    <w:rsid w:val="00F80A54"/>
    <w:rsid w:val="00F81306"/>
    <w:rsid w:val="00F8281F"/>
    <w:rsid w:val="00F8421C"/>
    <w:rsid w:val="00F84626"/>
    <w:rsid w:val="00F862C4"/>
    <w:rsid w:val="00F86F9D"/>
    <w:rsid w:val="00F9063B"/>
    <w:rsid w:val="00F90996"/>
    <w:rsid w:val="00F91344"/>
    <w:rsid w:val="00F92A93"/>
    <w:rsid w:val="00F94ED8"/>
    <w:rsid w:val="00F95DA2"/>
    <w:rsid w:val="00F96755"/>
    <w:rsid w:val="00F973E4"/>
    <w:rsid w:val="00FA01B5"/>
    <w:rsid w:val="00FA081E"/>
    <w:rsid w:val="00FA1BC8"/>
    <w:rsid w:val="00FA1D78"/>
    <w:rsid w:val="00FA3198"/>
    <w:rsid w:val="00FA5661"/>
    <w:rsid w:val="00FA6150"/>
    <w:rsid w:val="00FA673B"/>
    <w:rsid w:val="00FA7FD3"/>
    <w:rsid w:val="00FB240D"/>
    <w:rsid w:val="00FB342F"/>
    <w:rsid w:val="00FB3494"/>
    <w:rsid w:val="00FB369D"/>
    <w:rsid w:val="00FB3DE5"/>
    <w:rsid w:val="00FB513E"/>
    <w:rsid w:val="00FC0058"/>
    <w:rsid w:val="00FC0DCB"/>
    <w:rsid w:val="00FC3B06"/>
    <w:rsid w:val="00FC4CF1"/>
    <w:rsid w:val="00FC4FE5"/>
    <w:rsid w:val="00FC7520"/>
    <w:rsid w:val="00FD2DC5"/>
    <w:rsid w:val="00FD3CCC"/>
    <w:rsid w:val="00FD4112"/>
    <w:rsid w:val="00FD41A3"/>
    <w:rsid w:val="00FD6FC5"/>
    <w:rsid w:val="00FD7533"/>
    <w:rsid w:val="00FD7BD1"/>
    <w:rsid w:val="00FE057D"/>
    <w:rsid w:val="00FE05A5"/>
    <w:rsid w:val="00FE06EC"/>
    <w:rsid w:val="00FE1878"/>
    <w:rsid w:val="00FE2AE0"/>
    <w:rsid w:val="00FE32C2"/>
    <w:rsid w:val="00FE39DE"/>
    <w:rsid w:val="00FE3CA1"/>
    <w:rsid w:val="00FE4DA9"/>
    <w:rsid w:val="00FE6B55"/>
    <w:rsid w:val="00FE6BA7"/>
    <w:rsid w:val="00FF11A5"/>
    <w:rsid w:val="00FF186A"/>
    <w:rsid w:val="00FF18B4"/>
    <w:rsid w:val="00FF1C39"/>
    <w:rsid w:val="00FF2401"/>
    <w:rsid w:val="00FF2B81"/>
    <w:rsid w:val="00FF5EE7"/>
    <w:rsid w:val="00FF6C81"/>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654EA"/>
  <w15:chartTrackingRefBased/>
  <w15:docId w15:val="{5D85DA7E-7695-4A03-BA09-DDD6785B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6C4F8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C4F8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C4F8A"/>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A11B33"/>
    <w:pPr>
      <w:keepNext/>
      <w:tabs>
        <w:tab w:val="left" w:pos="900"/>
        <w:tab w:val="left" w:pos="2430"/>
      </w:tabs>
      <w:jc w:val="both"/>
      <w:outlineLvl w:val="5"/>
    </w:pPr>
    <w:rPr>
      <w:rFonts w:ascii="Lucida Fax" w:hAnsi="Lucida Fax"/>
      <w:szCs w:val="20"/>
      <w:u w:val="single"/>
    </w:rPr>
  </w:style>
  <w:style w:type="paragraph" w:styleId="Heading7">
    <w:name w:val="heading 7"/>
    <w:basedOn w:val="Normal"/>
    <w:next w:val="Normal"/>
    <w:link w:val="Heading7Char"/>
    <w:semiHidden/>
    <w:unhideWhenUsed/>
    <w:qFormat/>
    <w:rsid w:val="00A11B33"/>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C4F8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0D2F"/>
    <w:rPr>
      <w:rFonts w:ascii="Tahoma" w:hAnsi="Tahoma" w:cs="Tahoma"/>
      <w:sz w:val="16"/>
      <w:szCs w:val="16"/>
    </w:rPr>
  </w:style>
  <w:style w:type="paragraph" w:styleId="BodyText">
    <w:name w:val="Body Text"/>
    <w:basedOn w:val="Normal"/>
    <w:link w:val="BodyTextChar"/>
    <w:rsid w:val="00874ED9"/>
    <w:rPr>
      <w:rFonts w:ascii="Antique Olv (W1)" w:hAnsi="Antique Olv (W1)"/>
      <w:szCs w:val="20"/>
    </w:rPr>
  </w:style>
  <w:style w:type="character" w:customStyle="1" w:styleId="BodyTextChar">
    <w:name w:val="Body Text Char"/>
    <w:link w:val="BodyText"/>
    <w:rsid w:val="00874ED9"/>
    <w:rPr>
      <w:rFonts w:ascii="Antique Olv (W1)" w:hAnsi="Antique Olv (W1)"/>
      <w:sz w:val="24"/>
    </w:rPr>
  </w:style>
  <w:style w:type="character" w:styleId="Hyperlink">
    <w:name w:val="Hyperlink"/>
    <w:rsid w:val="00A11B33"/>
    <w:rPr>
      <w:color w:val="0000FF"/>
      <w:u w:val="single"/>
    </w:rPr>
  </w:style>
  <w:style w:type="character" w:customStyle="1" w:styleId="Heading6Char">
    <w:name w:val="Heading 6 Char"/>
    <w:link w:val="Heading6"/>
    <w:rsid w:val="00A11B33"/>
    <w:rPr>
      <w:rFonts w:ascii="Lucida Fax" w:hAnsi="Lucida Fax"/>
      <w:sz w:val="24"/>
      <w:u w:val="single"/>
    </w:rPr>
  </w:style>
  <w:style w:type="paragraph" w:styleId="BodyText2">
    <w:name w:val="Body Text 2"/>
    <w:basedOn w:val="Normal"/>
    <w:link w:val="BodyText2Char"/>
    <w:rsid w:val="00A11B33"/>
    <w:pPr>
      <w:spacing w:after="120" w:line="480" w:lineRule="auto"/>
    </w:pPr>
  </w:style>
  <w:style w:type="character" w:customStyle="1" w:styleId="BodyText2Char">
    <w:name w:val="Body Text 2 Char"/>
    <w:link w:val="BodyText2"/>
    <w:rsid w:val="00A11B33"/>
    <w:rPr>
      <w:sz w:val="24"/>
      <w:szCs w:val="24"/>
    </w:rPr>
  </w:style>
  <w:style w:type="character" w:customStyle="1" w:styleId="Heading7Char">
    <w:name w:val="Heading 7 Char"/>
    <w:link w:val="Heading7"/>
    <w:semiHidden/>
    <w:rsid w:val="00A11B33"/>
    <w:rPr>
      <w:rFonts w:ascii="Calibri" w:eastAsia="Times New Roman" w:hAnsi="Calibri" w:cs="Times New Roman"/>
      <w:sz w:val="24"/>
      <w:szCs w:val="24"/>
    </w:rPr>
  </w:style>
  <w:style w:type="character" w:customStyle="1" w:styleId="Heading2Char">
    <w:name w:val="Heading 2 Char"/>
    <w:link w:val="Heading2"/>
    <w:semiHidden/>
    <w:rsid w:val="006C4F8A"/>
    <w:rPr>
      <w:rFonts w:ascii="Cambria" w:eastAsia="Times New Roman" w:hAnsi="Cambria" w:cs="Times New Roman"/>
      <w:b/>
      <w:bCs/>
      <w:i/>
      <w:iCs/>
      <w:sz w:val="28"/>
      <w:szCs w:val="28"/>
    </w:rPr>
  </w:style>
  <w:style w:type="character" w:customStyle="1" w:styleId="Heading3Char">
    <w:name w:val="Heading 3 Char"/>
    <w:link w:val="Heading3"/>
    <w:semiHidden/>
    <w:rsid w:val="006C4F8A"/>
    <w:rPr>
      <w:rFonts w:ascii="Cambria" w:eastAsia="Times New Roman" w:hAnsi="Cambria" w:cs="Times New Roman"/>
      <w:b/>
      <w:bCs/>
      <w:sz w:val="26"/>
      <w:szCs w:val="26"/>
    </w:rPr>
  </w:style>
  <w:style w:type="character" w:customStyle="1" w:styleId="Heading4Char">
    <w:name w:val="Heading 4 Char"/>
    <w:link w:val="Heading4"/>
    <w:semiHidden/>
    <w:rsid w:val="006C4F8A"/>
    <w:rPr>
      <w:rFonts w:ascii="Calibri" w:eastAsia="Times New Roman" w:hAnsi="Calibri" w:cs="Times New Roman"/>
      <w:b/>
      <w:bCs/>
      <w:sz w:val="28"/>
      <w:szCs w:val="28"/>
    </w:rPr>
  </w:style>
  <w:style w:type="character" w:customStyle="1" w:styleId="Heading8Char">
    <w:name w:val="Heading 8 Char"/>
    <w:link w:val="Heading8"/>
    <w:semiHidden/>
    <w:rsid w:val="006C4F8A"/>
    <w:rPr>
      <w:rFonts w:ascii="Calibri" w:eastAsia="Times New Roman" w:hAnsi="Calibri" w:cs="Times New Roman"/>
      <w:i/>
      <w:iCs/>
      <w:sz w:val="24"/>
      <w:szCs w:val="24"/>
    </w:rPr>
  </w:style>
  <w:style w:type="paragraph" w:styleId="BodyText3">
    <w:name w:val="Body Text 3"/>
    <w:basedOn w:val="Normal"/>
    <w:link w:val="BodyText3Char"/>
    <w:rsid w:val="006C4F8A"/>
    <w:pPr>
      <w:spacing w:after="120"/>
    </w:pPr>
    <w:rPr>
      <w:sz w:val="16"/>
      <w:szCs w:val="16"/>
    </w:rPr>
  </w:style>
  <w:style w:type="character" w:customStyle="1" w:styleId="BodyText3Char">
    <w:name w:val="Body Text 3 Char"/>
    <w:link w:val="BodyText3"/>
    <w:rsid w:val="006C4F8A"/>
    <w:rPr>
      <w:sz w:val="16"/>
      <w:szCs w:val="16"/>
    </w:rPr>
  </w:style>
  <w:style w:type="paragraph" w:styleId="BodyTextIndent">
    <w:name w:val="Body Text Indent"/>
    <w:basedOn w:val="Normal"/>
    <w:link w:val="BodyTextIndentChar"/>
    <w:rsid w:val="006C4F8A"/>
    <w:pPr>
      <w:spacing w:after="120"/>
      <w:ind w:left="360"/>
    </w:pPr>
  </w:style>
  <w:style w:type="character" w:customStyle="1" w:styleId="BodyTextIndentChar">
    <w:name w:val="Body Text Indent Char"/>
    <w:link w:val="BodyTextIndent"/>
    <w:rsid w:val="006C4F8A"/>
    <w:rPr>
      <w:sz w:val="24"/>
      <w:szCs w:val="24"/>
    </w:rPr>
  </w:style>
  <w:style w:type="paragraph" w:styleId="Header">
    <w:name w:val="header"/>
    <w:basedOn w:val="Normal"/>
    <w:link w:val="HeaderChar"/>
    <w:rsid w:val="00D81E3D"/>
    <w:pPr>
      <w:tabs>
        <w:tab w:val="center" w:pos="4680"/>
        <w:tab w:val="right" w:pos="9360"/>
      </w:tabs>
    </w:pPr>
  </w:style>
  <w:style w:type="character" w:customStyle="1" w:styleId="HeaderChar">
    <w:name w:val="Header Char"/>
    <w:link w:val="Header"/>
    <w:rsid w:val="00D81E3D"/>
    <w:rPr>
      <w:sz w:val="24"/>
      <w:szCs w:val="24"/>
    </w:rPr>
  </w:style>
  <w:style w:type="paragraph" w:styleId="Footer">
    <w:name w:val="footer"/>
    <w:basedOn w:val="Normal"/>
    <w:link w:val="FooterChar"/>
    <w:uiPriority w:val="99"/>
    <w:rsid w:val="00D81E3D"/>
    <w:pPr>
      <w:tabs>
        <w:tab w:val="center" w:pos="4680"/>
        <w:tab w:val="right" w:pos="9360"/>
      </w:tabs>
    </w:pPr>
  </w:style>
  <w:style w:type="character" w:customStyle="1" w:styleId="FooterChar">
    <w:name w:val="Footer Char"/>
    <w:link w:val="Footer"/>
    <w:uiPriority w:val="99"/>
    <w:rsid w:val="00D81E3D"/>
    <w:rPr>
      <w:sz w:val="24"/>
      <w:szCs w:val="24"/>
    </w:rPr>
  </w:style>
  <w:style w:type="character" w:styleId="UnresolvedMention">
    <w:name w:val="Unresolved Mention"/>
    <w:uiPriority w:val="99"/>
    <w:semiHidden/>
    <w:unhideWhenUsed/>
    <w:rsid w:val="00592C52"/>
    <w:rPr>
      <w:color w:val="808080"/>
      <w:shd w:val="clear" w:color="auto" w:fill="E6E6E6"/>
    </w:rPr>
  </w:style>
  <w:style w:type="numbering" w:customStyle="1" w:styleId="Style1">
    <w:name w:val="Style1"/>
    <w:rsid w:val="002B462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m@enyc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A7F2-F87A-4CA5-90DC-C47EB226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3786</Words>
  <Characters>20334</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THE EMPIRE STATE PLAZA AUTO SHOW</vt:lpstr>
    </vt:vector>
  </TitlesOfParts>
  <Company>ENYCAR</Company>
  <LinksUpToDate>false</LinksUpToDate>
  <CharactersWithSpaces>24072</CharactersWithSpaces>
  <SharedDoc>false</SharedDoc>
  <HLinks>
    <vt:vector size="6" baseType="variant">
      <vt:variant>
        <vt:i4>4522099</vt:i4>
      </vt:variant>
      <vt:variant>
        <vt:i4>0</vt:i4>
      </vt:variant>
      <vt:variant>
        <vt:i4>0</vt:i4>
      </vt:variant>
      <vt:variant>
        <vt:i4>5</vt:i4>
      </vt:variant>
      <vt:variant>
        <vt:lpwstr>mailto:kim@enycar.org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EMPIRE STATE PLAZA AUTO SHOW</dc:title>
  <dc:subject/>
  <dc:creator>Deborah Dorman</dc:creator>
  <cp:keywords/>
  <cp:lastModifiedBy>Kim Perrella</cp:lastModifiedBy>
  <cp:revision>3</cp:revision>
  <cp:lastPrinted>2022-09-08T18:08:00Z</cp:lastPrinted>
  <dcterms:created xsi:type="dcterms:W3CDTF">2022-09-08T18:06:00Z</dcterms:created>
  <dcterms:modified xsi:type="dcterms:W3CDTF">2022-09-08T18:08:00Z</dcterms:modified>
</cp:coreProperties>
</file>